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</w:p>
    <w:p w:rsidR="00FE0628" w:rsidRPr="005F0A1A" w:rsidRDefault="00A7025A" w:rsidP="00FA3053">
      <w:pPr>
        <w:pStyle w:val="Tytu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5A8B90B" wp14:editId="74CFA758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264148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5B416B">
        <w:rPr>
          <w:rFonts w:ascii="Arial" w:hAnsi="Arial" w:cs="Arial"/>
          <w:bCs/>
          <w:sz w:val="22"/>
          <w:szCs w:val="22"/>
        </w:rPr>
        <w:t>nr</w:t>
      </w:r>
      <w:r w:rsidR="00D95F8C">
        <w:rPr>
          <w:rFonts w:ascii="Arial" w:hAnsi="Arial" w:cs="Arial"/>
          <w:bCs/>
          <w:sz w:val="22"/>
          <w:szCs w:val="22"/>
        </w:rPr>
        <w:t xml:space="preserve"> </w:t>
      </w:r>
      <w:r w:rsidR="0014697C">
        <w:rPr>
          <w:rFonts w:ascii="Arial" w:hAnsi="Arial" w:cs="Arial"/>
          <w:bCs/>
          <w:sz w:val="22"/>
          <w:szCs w:val="22"/>
        </w:rPr>
        <w:t>130/309/18</w:t>
      </w:r>
    </w:p>
    <w:p w:rsidR="006516BC" w:rsidRPr="005F0A1A" w:rsidRDefault="009E20F9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="006516BC" w:rsidRPr="005F0A1A">
        <w:rPr>
          <w:rFonts w:ascii="Arial" w:hAnsi="Arial" w:cs="Arial"/>
          <w:bCs/>
          <w:sz w:val="22"/>
          <w:szCs w:val="22"/>
        </w:rPr>
        <w:t>arz</w:t>
      </w:r>
      <w:r w:rsidR="006516BC" w:rsidRPr="005F0A1A">
        <w:rPr>
          <w:rFonts w:ascii="Arial" w:hAnsi="Arial" w:cs="Arial"/>
          <w:sz w:val="22"/>
          <w:szCs w:val="22"/>
        </w:rPr>
        <w:t>ą</w:t>
      </w:r>
      <w:r w:rsidR="006516BC" w:rsidRPr="005F0A1A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z dnia</w:t>
      </w:r>
      <w:r w:rsidR="00264148">
        <w:rPr>
          <w:rFonts w:ascii="Arial" w:hAnsi="Arial" w:cs="Arial"/>
          <w:bCs/>
          <w:sz w:val="22"/>
          <w:szCs w:val="22"/>
        </w:rPr>
        <w:t xml:space="preserve"> </w:t>
      </w:r>
      <w:bookmarkStart w:id="0" w:name="_GoBack"/>
      <w:bookmarkEnd w:id="0"/>
      <w:r w:rsidR="0014697C">
        <w:rPr>
          <w:rFonts w:ascii="Arial" w:hAnsi="Arial" w:cs="Arial"/>
          <w:bCs/>
          <w:sz w:val="22"/>
          <w:szCs w:val="22"/>
        </w:rPr>
        <w:t>16</w:t>
      </w:r>
      <w:r w:rsidR="000B34EE">
        <w:rPr>
          <w:rFonts w:ascii="Arial" w:hAnsi="Arial" w:cs="Arial"/>
          <w:bCs/>
          <w:sz w:val="22"/>
          <w:szCs w:val="22"/>
        </w:rPr>
        <w:t xml:space="preserve"> stycznia 2018 r</w:t>
      </w:r>
      <w:r w:rsidR="00FE32AA">
        <w:rPr>
          <w:rFonts w:ascii="Arial" w:hAnsi="Arial" w:cs="Arial"/>
          <w:bCs/>
          <w:sz w:val="22"/>
          <w:szCs w:val="22"/>
        </w:rPr>
        <w:t>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5F0A1A" w:rsidP="004A0635">
      <w:pPr>
        <w:pStyle w:val="Nagwek1"/>
        <w:jc w:val="center"/>
      </w:pPr>
      <w:r w:rsidRPr="00EF6A33">
        <w:t>Umowa nr………………….</w:t>
      </w:r>
    </w:p>
    <w:p w:rsidR="006516BC" w:rsidRPr="00EF6A33" w:rsidRDefault="003A608F" w:rsidP="00EF6A33">
      <w:pPr>
        <w:pStyle w:val="Nagwek1"/>
      </w:pPr>
      <w:r w:rsidRPr="00EF6A33">
        <w:t>o</w:t>
      </w:r>
      <w:r w:rsidR="00066939">
        <w:t xml:space="preserve"> dofinansowanie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.....................</w:t>
      </w:r>
      <w:r w:rsidR="006516BC" w:rsidRPr="00EF6A33">
        <w:t>...............”</w:t>
      </w:r>
    </w:p>
    <w:p w:rsidR="006516BC" w:rsidRPr="00EF6A33" w:rsidRDefault="007B1EA7" w:rsidP="00EF6A33">
      <w:pPr>
        <w:pStyle w:val="Nagwek1"/>
      </w:pPr>
      <w:r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zwana dalej „Umową”, zawarta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-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zwanymi dalej „Stronami Umowy”.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lastRenderedPageBreak/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914FCC">
      <w:pPr>
        <w:numPr>
          <w:ilvl w:val="0"/>
          <w:numId w:val="27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417E70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2014 </w:t>
      </w:r>
      <w:r w:rsidR="00417E70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417E70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color w:val="000000"/>
          <w:sz w:val="22"/>
          <w:szCs w:val="22"/>
        </w:rPr>
        <w:t>. zm</w:t>
      </w:r>
      <w:r w:rsidR="00065EB2">
        <w:rPr>
          <w:rFonts w:ascii="Arial" w:hAnsi="Arial" w:cs="Arial"/>
          <w:color w:val="000000"/>
          <w:sz w:val="22"/>
          <w:szCs w:val="22"/>
        </w:rPr>
        <w:t>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>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417E70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F7758C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17E70">
        <w:rPr>
          <w:rFonts w:ascii="Arial" w:hAnsi="Arial" w:cs="Arial"/>
          <w:sz w:val="22"/>
          <w:szCs w:val="22"/>
        </w:rPr>
        <w:t xml:space="preserve">str. 1, z </w:t>
      </w:r>
      <w:proofErr w:type="spellStart"/>
      <w:r w:rsidR="00417E70">
        <w:rPr>
          <w:rFonts w:ascii="Arial" w:hAnsi="Arial" w:cs="Arial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417E70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466335">
        <w:rPr>
          <w:rFonts w:ascii="Arial" w:hAnsi="Arial" w:cs="Arial"/>
          <w:sz w:val="22"/>
          <w:szCs w:val="22"/>
        </w:rPr>
        <w:t>.</w:t>
      </w:r>
      <w:r w:rsidR="00AA73DB">
        <w:rPr>
          <w:rFonts w:ascii="Arial" w:hAnsi="Arial" w:cs="Arial"/>
          <w:sz w:val="22"/>
          <w:szCs w:val="22"/>
        </w:rPr>
        <w:t>0</w:t>
      </w:r>
      <w:r w:rsidR="00417E70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85442A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85442A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EB559F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B559F">
        <w:rPr>
          <w:rFonts w:ascii="Arial" w:hAnsi="Arial" w:cs="Arial"/>
          <w:sz w:val="22"/>
          <w:szCs w:val="22"/>
        </w:rPr>
        <w:t>2077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Strony Umowy zgodnie postanawiają, co następuje:</w:t>
      </w:r>
    </w:p>
    <w:p w:rsidR="002F7145" w:rsidRPr="005F0A1A" w:rsidRDefault="002F7145" w:rsidP="00E400B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0B5EAF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podmiot,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3D7A97" w:rsidRPr="00ED28C2">
        <w:rPr>
          <w:rFonts w:ascii="Arial" w:hAnsi="Arial" w:cs="Arial"/>
          <w:sz w:val="20"/>
          <w:szCs w:val="20"/>
        </w:rPr>
        <w:t xml:space="preserve"> </w:t>
      </w:r>
      <w:r w:rsidR="003D7A97" w:rsidRPr="003D7A97">
        <w:rPr>
          <w:rFonts w:ascii="Arial" w:hAnsi="Arial" w:cs="Arial"/>
          <w:sz w:val="22"/>
          <w:szCs w:val="22"/>
        </w:rPr>
        <w:t>współfinansowanie Unii Europejskiej lub współfinansowanie krajowe z budżetu państwa, wypłacane na podstawie Umowy o dofinansowanie projektu</w:t>
      </w:r>
      <w:r w:rsidR="00E01BEE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 lub Wniosków o zaliczkę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>załącznik nr 4 do Umowy</w:t>
        </w:r>
      </w:hyperlink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946FCB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946FCB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D66BC7">
        <w:rPr>
          <w:rFonts w:ascii="Arial" w:hAnsi="Arial" w:cs="Arial"/>
          <w:sz w:val="22"/>
          <w:szCs w:val="22"/>
        </w:rPr>
        <w:t>wdrożeniowej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EA77C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A77C8">
        <w:rPr>
          <w:rFonts w:ascii="Arial" w:hAnsi="Arial" w:cs="Arial"/>
          <w:sz w:val="22"/>
          <w:szCs w:val="22"/>
        </w:rPr>
        <w:t>1579</w:t>
      </w:r>
      <w:r w:rsidR="0024205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242051">
        <w:rPr>
          <w:rFonts w:ascii="Arial" w:hAnsi="Arial" w:cs="Arial"/>
          <w:sz w:val="22"/>
          <w:szCs w:val="22"/>
        </w:rPr>
        <w:t>późn</w:t>
      </w:r>
      <w:proofErr w:type="spellEnd"/>
      <w:r w:rsidR="00242051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 xml:space="preserve">z zapisami Szczegółowego Opisu </w:t>
      </w:r>
      <w:r w:rsidR="0051794F" w:rsidRPr="005F0A1A">
        <w:rPr>
          <w:rFonts w:ascii="Arial" w:hAnsi="Arial" w:cs="Arial"/>
          <w:bCs/>
          <w:sz w:val="22"/>
          <w:szCs w:val="22"/>
        </w:rPr>
        <w:t xml:space="preserve">Osi </w:t>
      </w:r>
      <w:r w:rsidRPr="005F0A1A">
        <w:rPr>
          <w:rFonts w:ascii="Arial" w:hAnsi="Arial" w:cs="Arial"/>
          <w:bCs/>
          <w:sz w:val="22"/>
          <w:szCs w:val="22"/>
        </w:rPr>
        <w:t>Priorytet</w:t>
      </w:r>
      <w:r w:rsidR="0051794F" w:rsidRPr="005F0A1A">
        <w:rPr>
          <w:rFonts w:ascii="Arial" w:hAnsi="Arial" w:cs="Arial"/>
          <w:bCs/>
          <w:sz w:val="22"/>
          <w:szCs w:val="22"/>
        </w:rPr>
        <w:t>owych</w:t>
      </w:r>
      <w:r w:rsidR="00FE7B05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Regionalnego Programu Operacyjnego Województwa Mazowieckiego na lata 2014-2020;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>rialnego albo umowy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E400B2">
      <w:pPr>
        <w:pStyle w:val="Nagwek2"/>
      </w:pPr>
      <w:r w:rsidRPr="005F0A1A">
        <w:t xml:space="preserve">Przedmiot </w:t>
      </w:r>
      <w:r w:rsidR="00F3344E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5F0A1A" w:rsidRDefault="00176913" w:rsidP="00914FCC">
      <w:pPr>
        <w:pStyle w:val="Akapitzlist"/>
        <w:numPr>
          <w:ilvl w:val="0"/>
          <w:numId w:val="25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Na warunkach określonych w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mowie, Instytucja Pośrednicząca </w:t>
      </w:r>
      <w:r w:rsidR="00C24DD4" w:rsidRPr="005F0A1A">
        <w:rPr>
          <w:rFonts w:ascii="Arial" w:hAnsi="Arial" w:cs="Arial"/>
          <w:sz w:val="22"/>
          <w:szCs w:val="22"/>
        </w:rPr>
        <w:t xml:space="preserve">przekazuje </w:t>
      </w:r>
      <w:r w:rsidRPr="005F0A1A">
        <w:rPr>
          <w:rFonts w:ascii="Arial" w:hAnsi="Arial" w:cs="Arial"/>
          <w:sz w:val="22"/>
          <w:szCs w:val="22"/>
        </w:rPr>
        <w:t>Beneficjentowi dofinansowanie na realizację Projektu w łącznej kwocie nieprzekraczającej ................... PLN (słownie: …) i stanowiącej nie więcej niż …… % całkowitych wydatków kwalifikowalnych Projektu, w tym:</w:t>
      </w:r>
    </w:p>
    <w:p w:rsidR="008F7D17" w:rsidRPr="005F0A1A" w:rsidRDefault="008F7D17" w:rsidP="00937046">
      <w:pPr>
        <w:numPr>
          <w:ilvl w:val="0"/>
          <w:numId w:val="21"/>
        </w:numPr>
        <w:tabs>
          <w:tab w:val="left" w:pos="1276"/>
        </w:tabs>
        <w:spacing w:before="60"/>
        <w:ind w:left="425" w:firstLine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płatność ze środków europejskich w kwocie … </w:t>
      </w:r>
      <w:r w:rsidRPr="005F0A1A">
        <w:rPr>
          <w:rFonts w:ascii="Arial" w:hAnsi="Arial" w:cs="Arial"/>
          <w:iCs/>
          <w:sz w:val="22"/>
          <w:szCs w:val="22"/>
        </w:rPr>
        <w:t>PLN (słownie …)</w:t>
      </w:r>
      <w:r w:rsidRPr="005F0A1A">
        <w:rPr>
          <w:rFonts w:ascii="Arial" w:hAnsi="Arial" w:cs="Arial"/>
          <w:sz w:val="22"/>
          <w:szCs w:val="22"/>
        </w:rPr>
        <w:t>;</w:t>
      </w:r>
    </w:p>
    <w:p w:rsidR="00BC19C8" w:rsidRPr="005F0A1A" w:rsidRDefault="008F7D17" w:rsidP="00937046">
      <w:pPr>
        <w:numPr>
          <w:ilvl w:val="0"/>
          <w:numId w:val="21"/>
        </w:numPr>
        <w:tabs>
          <w:tab w:val="left" w:pos="1276"/>
        </w:tabs>
        <w:spacing w:before="60"/>
        <w:ind w:left="425" w:firstLine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dotację celową z budżetu </w:t>
      </w:r>
      <w:r w:rsidR="004B6EB3" w:rsidRPr="005F0A1A">
        <w:rPr>
          <w:rFonts w:ascii="Arial" w:hAnsi="Arial" w:cs="Arial"/>
          <w:sz w:val="22"/>
          <w:szCs w:val="22"/>
        </w:rPr>
        <w:t xml:space="preserve">państwa </w:t>
      </w:r>
      <w:r w:rsidRPr="005F0A1A">
        <w:rPr>
          <w:rFonts w:ascii="Arial" w:hAnsi="Arial" w:cs="Arial"/>
          <w:sz w:val="22"/>
          <w:szCs w:val="22"/>
        </w:rPr>
        <w:t xml:space="preserve">w kwocie … .  </w:t>
      </w:r>
      <w:r w:rsidRPr="005F0A1A">
        <w:rPr>
          <w:rFonts w:ascii="Arial" w:hAnsi="Arial" w:cs="Arial"/>
          <w:iCs/>
          <w:sz w:val="22"/>
          <w:szCs w:val="22"/>
        </w:rPr>
        <w:t>PLN (słownie …)</w:t>
      </w:r>
      <w:r w:rsidRPr="005F0A1A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914FCC">
      <w:pPr>
        <w:numPr>
          <w:ilvl w:val="0"/>
          <w:numId w:val="25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>mowy,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Pr="005F0A1A" w:rsidRDefault="003C51A3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937046">
      <w:pPr>
        <w:numPr>
          <w:ilvl w:val="0"/>
          <w:numId w:val="14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. W przypadku dokonania zmian w Projekcie, o których mowa w § 2</w:t>
      </w:r>
      <w:r w:rsidR="00E1329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937046">
      <w:pPr>
        <w:pStyle w:val="Tekstpodstawowy"/>
        <w:numPr>
          <w:ilvl w:val="0"/>
          <w:numId w:val="14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937046">
      <w:pPr>
        <w:pStyle w:val="Akapitzlist"/>
        <w:numPr>
          <w:ilvl w:val="0"/>
          <w:numId w:val="14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F142B5" w:rsidRDefault="00F142B5" w:rsidP="00F142B5">
      <w:pPr>
        <w:pStyle w:val="Akapitzlist"/>
        <w:numPr>
          <w:ilvl w:val="0"/>
          <w:numId w:val="14"/>
        </w:numPr>
        <w:jc w:val="both"/>
      </w:pPr>
      <w:r w:rsidRPr="00F142B5">
        <w:rPr>
          <w:rFonts w:ascii="Arial" w:hAnsi="Arial" w:cs="Arial"/>
          <w:sz w:val="22"/>
          <w:szCs w:val="22"/>
        </w:rPr>
        <w:t xml:space="preserve">W przypadku, gdy ogłoszona w trakcie realizacji projektu (po podpisaniu </w:t>
      </w:r>
      <w:r w:rsidR="000E66AA">
        <w:rPr>
          <w:rFonts w:ascii="Arial" w:hAnsi="Arial" w:cs="Arial"/>
          <w:sz w:val="22"/>
          <w:szCs w:val="22"/>
        </w:rPr>
        <w:t>U</w:t>
      </w:r>
      <w:r w:rsidRPr="00F142B5">
        <w:rPr>
          <w:rFonts w:ascii="Arial" w:hAnsi="Arial" w:cs="Arial"/>
          <w:sz w:val="22"/>
          <w:szCs w:val="22"/>
        </w:rPr>
        <w:t xml:space="preserve">mowy) wersja Wytycznych w zakresie kwalifikowalności wydatków </w:t>
      </w:r>
      <w:r w:rsidRPr="005F0A1A">
        <w:rPr>
          <w:rFonts w:ascii="Arial" w:hAnsi="Arial" w:cs="Arial"/>
          <w:sz w:val="22"/>
          <w:szCs w:val="22"/>
        </w:rPr>
        <w:t>w ramach Europejskiego Funduszu Rozwoju Regionalnego, Europejskiego Funduszu Społecznego oraz Funduszu Spójności na lata 2014-2020</w:t>
      </w:r>
      <w:r w:rsidRPr="00F142B5">
        <w:rPr>
          <w:rFonts w:ascii="Arial" w:hAnsi="Arial" w:cs="Arial"/>
          <w:sz w:val="22"/>
          <w:szCs w:val="22"/>
        </w:rPr>
        <w:t xml:space="preserve"> wprowadza rozwiązania korzystniejsze dla </w:t>
      </w:r>
      <w:r>
        <w:rPr>
          <w:rFonts w:ascii="Arial" w:hAnsi="Arial" w:cs="Arial"/>
          <w:sz w:val="22"/>
          <w:szCs w:val="22"/>
        </w:rPr>
        <w:t>B</w:t>
      </w:r>
      <w:r w:rsidRPr="00F142B5">
        <w:rPr>
          <w:rFonts w:ascii="Arial" w:hAnsi="Arial" w:cs="Arial"/>
          <w:sz w:val="22"/>
          <w:szCs w:val="22"/>
        </w:rPr>
        <w:t>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>
        <w:t xml:space="preserve"> 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937046">
      <w:pPr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lastRenderedPageBreak/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</w:t>
      </w:r>
      <w:r w:rsidR="00B65B73">
        <w:rPr>
          <w:rFonts w:ascii="Arial" w:hAnsi="Arial" w:cs="Arial"/>
          <w:iCs/>
          <w:sz w:val="22"/>
          <w:szCs w:val="22"/>
        </w:rPr>
        <w:t>W</w:t>
      </w:r>
      <w:r w:rsidR="008D0FB9" w:rsidRPr="005F0A1A">
        <w:rPr>
          <w:rFonts w:ascii="Arial" w:hAnsi="Arial" w:cs="Arial"/>
          <w:iCs/>
          <w:sz w:val="22"/>
          <w:szCs w:val="22"/>
        </w:rPr>
        <w:t>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937046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w </w:t>
      </w:r>
      <w:r w:rsidR="00687DC7" w:rsidRPr="005F0A1A">
        <w:rPr>
          <w:rFonts w:ascii="Arial" w:hAnsi="Arial" w:cs="Arial"/>
          <w:sz w:val="22"/>
          <w:szCs w:val="22"/>
        </w:rPr>
        <w:t>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Załączone do wniosku o płatność…………………………………… 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Dostępne podczas kontroli na miejscu…………………………….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1445F" w:rsidRPr="005F0A1A" w:rsidRDefault="0081445F" w:rsidP="0081445F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914FC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0E66AA">
        <w:rPr>
          <w:rFonts w:ascii="Arial" w:hAnsi="Arial" w:cs="Arial"/>
          <w:sz w:val="22"/>
          <w:szCs w:val="22"/>
        </w:rPr>
        <w:t>U</w:t>
      </w:r>
      <w:r w:rsidR="006A7C05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914FCC">
      <w:pPr>
        <w:numPr>
          <w:ilvl w:val="0"/>
          <w:numId w:val="50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</w:t>
      </w:r>
      <w:r w:rsidR="00034956" w:rsidRPr="005F0A1A">
        <w:rPr>
          <w:rFonts w:ascii="Arial" w:hAnsi="Arial" w:cs="Arial"/>
          <w:sz w:val="22"/>
          <w:szCs w:val="22"/>
        </w:rPr>
        <w:t xml:space="preserve"> </w:t>
      </w:r>
      <w:r w:rsidR="008C64E4" w:rsidRPr="005F0A1A">
        <w:rPr>
          <w:rFonts w:ascii="Arial" w:hAnsi="Arial" w:cs="Arial"/>
          <w:sz w:val="22"/>
          <w:szCs w:val="22"/>
        </w:rPr>
        <w:t xml:space="preserve">Wytycznych w zakresie kwalifikowalności wydatków w ramach Europejskiego Funduszu Rozwoju Regionalnego, </w:t>
      </w:r>
      <w:r w:rsidR="008C64E4" w:rsidRPr="005F0A1A">
        <w:rPr>
          <w:rFonts w:ascii="Arial" w:hAnsi="Arial" w:cs="Arial"/>
          <w:sz w:val="22"/>
          <w:szCs w:val="22"/>
        </w:rPr>
        <w:lastRenderedPageBreak/>
        <w:t>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>zapisami § 2</w:t>
      </w:r>
      <w:r w:rsidR="00672B16" w:rsidRPr="005F0A1A">
        <w:rPr>
          <w:rFonts w:ascii="Arial" w:hAnsi="Arial" w:cs="Arial"/>
          <w:sz w:val="22"/>
          <w:szCs w:val="22"/>
        </w:rPr>
        <w:t>4</w:t>
      </w:r>
      <w:r w:rsidR="002E3EEE"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="002E3EEE"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E400B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8 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Dofinansowanie, o którym mowa w § 2, wypłacane </w:t>
      </w:r>
      <w:r w:rsidR="008F7B1C" w:rsidRPr="005F0A1A">
        <w:rPr>
          <w:rFonts w:ascii="Arial" w:hAnsi="Arial" w:cs="Arial"/>
          <w:sz w:val="22"/>
          <w:szCs w:val="22"/>
        </w:rPr>
        <w:t xml:space="preserve">jest </w:t>
      </w:r>
      <w:r w:rsidRPr="005F0A1A">
        <w:rPr>
          <w:rFonts w:ascii="Arial" w:hAnsi="Arial" w:cs="Arial"/>
          <w:sz w:val="22"/>
          <w:szCs w:val="22"/>
        </w:rPr>
        <w:t xml:space="preserve">w formie zaliczki </w:t>
      </w:r>
      <w:r w:rsidR="0028226D" w:rsidRPr="005F0A1A">
        <w:rPr>
          <w:rFonts w:ascii="Arial" w:hAnsi="Arial" w:cs="Arial"/>
          <w:sz w:val="22"/>
          <w:szCs w:val="22"/>
        </w:rPr>
        <w:t xml:space="preserve">lub refundacji poniesionych wydatków </w:t>
      </w:r>
      <w:r w:rsidRPr="005F0A1A">
        <w:rPr>
          <w:rFonts w:ascii="Arial" w:hAnsi="Arial" w:cs="Arial"/>
          <w:sz w:val="22"/>
          <w:szCs w:val="22"/>
        </w:rPr>
        <w:t>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wysokości określonej w harmonogramie płatności stanowiącym załącznik nr 4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DF1A65">
        <w:rPr>
          <w:rFonts w:ascii="Arial" w:hAnsi="Arial" w:cs="Arial"/>
          <w:sz w:val="22"/>
          <w:szCs w:val="22"/>
        </w:rPr>
        <w:t>,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C43691">
        <w:rPr>
          <w:rFonts w:ascii="Arial" w:hAnsi="Arial" w:cs="Arial"/>
          <w:sz w:val="22"/>
          <w:szCs w:val="22"/>
        </w:rPr>
        <w:t xml:space="preserve">który </w:t>
      </w:r>
      <w:r w:rsidR="004679E9">
        <w:rPr>
          <w:rFonts w:ascii="Arial" w:hAnsi="Arial" w:cs="Arial"/>
          <w:sz w:val="22"/>
          <w:szCs w:val="22"/>
        </w:rPr>
        <w:t>Beneficjent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4679E9">
        <w:rPr>
          <w:rFonts w:ascii="Arial" w:hAnsi="Arial" w:cs="Arial"/>
          <w:sz w:val="22"/>
          <w:szCs w:val="22"/>
        </w:rPr>
        <w:t xml:space="preserve">dołącza </w:t>
      </w:r>
      <w:r w:rsidR="004B0B19">
        <w:rPr>
          <w:rFonts w:ascii="Arial" w:hAnsi="Arial" w:cs="Arial"/>
          <w:sz w:val="22"/>
          <w:szCs w:val="22"/>
        </w:rPr>
        <w:t>w SL2014</w:t>
      </w:r>
      <w:r w:rsidRPr="005F0A1A">
        <w:rPr>
          <w:rFonts w:ascii="Arial" w:hAnsi="Arial" w:cs="Arial"/>
          <w:sz w:val="22"/>
          <w:szCs w:val="22"/>
        </w:rPr>
        <w:t>,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zastrzeżeniem § 9. 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 o którym mowa w ust. 1,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Harmonogram płatności, o którym mowa w ust. 1, może podlegać aktualizacji</w:t>
      </w:r>
      <w:r w:rsidR="00215FD7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  <w:r w:rsidR="00CC5E53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2F2B41">
      <w:pPr>
        <w:pStyle w:val="Akapitzlist"/>
        <w:numPr>
          <w:ilvl w:val="2"/>
          <w:numId w:val="64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556300">
      <w:pPr>
        <w:pStyle w:val="Akapitzlist"/>
        <w:numPr>
          <w:ilvl w:val="2"/>
          <w:numId w:val="64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F674D0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 są przekazywane na następujący rachunek bankowy Beneficjenta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  <w:r w:rsidR="00C91293" w:rsidRPr="005F0A1A">
        <w:rPr>
          <w:rFonts w:ascii="Arial" w:hAnsi="Arial" w:cs="Arial"/>
          <w:sz w:val="22"/>
          <w:szCs w:val="22"/>
        </w:rPr>
        <w:t>…………</w:t>
      </w:r>
      <w:r w:rsidRPr="005F0A1A">
        <w:rPr>
          <w:rFonts w:ascii="Arial" w:hAnsi="Arial" w:cs="Arial"/>
          <w:sz w:val="22"/>
          <w:szCs w:val="22"/>
        </w:rPr>
        <w:t xml:space="preserve"> ………………………………………………………………….</w:t>
      </w:r>
    </w:p>
    <w:p w:rsidR="00F674D0" w:rsidRDefault="00F674D0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Wszystkie płatności dokonywane przez Ben</w:t>
      </w:r>
      <w:r w:rsidR="00350549" w:rsidRPr="005F0A1A">
        <w:rPr>
          <w:rFonts w:ascii="Arial" w:hAnsi="Arial" w:cs="Arial"/>
          <w:sz w:val="22"/>
          <w:szCs w:val="22"/>
        </w:rPr>
        <w:t>eficjenta w związku z realizacją</w:t>
      </w:r>
      <w:r w:rsidRPr="005F0A1A">
        <w:rPr>
          <w:rFonts w:ascii="Arial" w:hAnsi="Arial" w:cs="Arial"/>
          <w:sz w:val="22"/>
          <w:szCs w:val="22"/>
        </w:rPr>
        <w:t xml:space="preserve">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będą dokonywane z wyodrębnionego dla </w:t>
      </w:r>
      <w:r w:rsidR="005C75E2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rachunku bankowego</w:t>
      </w:r>
      <w:r w:rsidR="00350549" w:rsidRPr="005F0A1A">
        <w:rPr>
          <w:rFonts w:ascii="Arial" w:hAnsi="Arial" w:cs="Arial"/>
          <w:sz w:val="22"/>
          <w:szCs w:val="22"/>
        </w:rPr>
        <w:t>: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="005D23AE" w:rsidRPr="005F0A1A">
        <w:rPr>
          <w:rFonts w:ascii="Arial" w:hAnsi="Arial" w:cs="Arial"/>
          <w:sz w:val="22"/>
          <w:szCs w:val="22"/>
        </w:rPr>
        <w:t>o numerze</w:t>
      </w:r>
      <w:r w:rsidR="005C75E2" w:rsidRPr="005F0A1A">
        <w:rPr>
          <w:rFonts w:ascii="Arial" w:hAnsi="Arial" w:cs="Arial"/>
          <w:sz w:val="22"/>
          <w:szCs w:val="22"/>
        </w:rPr>
        <w:t xml:space="preserve"> </w:t>
      </w:r>
      <w:r w:rsidR="00AF16DB" w:rsidRPr="005F0A1A">
        <w:rPr>
          <w:rFonts w:ascii="Arial" w:hAnsi="Arial" w:cs="Arial"/>
          <w:sz w:val="22"/>
          <w:szCs w:val="22"/>
        </w:rPr>
        <w:t>………………………………..</w:t>
      </w:r>
      <w:r w:rsidR="005D23AE" w:rsidRPr="005F0A1A">
        <w:rPr>
          <w:rFonts w:ascii="Arial" w:hAnsi="Arial" w:cs="Arial"/>
          <w:sz w:val="22"/>
          <w:szCs w:val="22"/>
        </w:rPr>
        <w:t>/wskazanego powyżej</w:t>
      </w:r>
      <w:r w:rsidR="00C64D93" w:rsidRPr="005F0A1A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C64D9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5D23AE" w:rsidRPr="005F0A1A">
        <w:rPr>
          <w:rFonts w:ascii="Arial" w:hAnsi="Arial" w:cs="Arial"/>
          <w:sz w:val="22"/>
          <w:szCs w:val="22"/>
        </w:rPr>
        <w:t>.</w:t>
      </w:r>
    </w:p>
    <w:p w:rsidR="008F06E5" w:rsidRPr="008F06E5" w:rsidRDefault="008F06E5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8F06E5">
        <w:rPr>
          <w:rFonts w:ascii="Arial" w:hAnsi="Arial" w:cs="Arial"/>
          <w:sz w:val="22"/>
          <w:szCs w:val="22"/>
        </w:rPr>
        <w:t>Dopuszcza się możliwość dokonywania wydatków z rachu</w:t>
      </w:r>
      <w:r>
        <w:rPr>
          <w:rFonts w:ascii="Arial" w:hAnsi="Arial" w:cs="Arial"/>
          <w:sz w:val="22"/>
          <w:szCs w:val="22"/>
        </w:rPr>
        <w:t>nku innego niż wskazany powyżej</w:t>
      </w:r>
      <w:r w:rsidRPr="008F06E5">
        <w:rPr>
          <w:rFonts w:ascii="Arial" w:hAnsi="Arial" w:cs="Arial"/>
          <w:sz w:val="22"/>
          <w:szCs w:val="22"/>
        </w:rPr>
        <w:t xml:space="preserve">, o ile Beneficjent udokumentuje poniesienie wydatków z takiego rachunku oraz wykaże refundację tych wydatków, ze środków zgromadzonych na wyodrębnionym </w:t>
      </w:r>
      <w:r>
        <w:rPr>
          <w:rFonts w:ascii="Arial" w:hAnsi="Arial" w:cs="Arial"/>
          <w:sz w:val="22"/>
          <w:szCs w:val="22"/>
        </w:rPr>
        <w:t xml:space="preserve">dla projektu </w:t>
      </w:r>
      <w:r w:rsidRPr="008F06E5">
        <w:rPr>
          <w:rFonts w:ascii="Arial" w:hAnsi="Arial" w:cs="Arial"/>
          <w:sz w:val="22"/>
          <w:szCs w:val="22"/>
        </w:rPr>
        <w:t>rachunku</w:t>
      </w:r>
      <w:r>
        <w:rPr>
          <w:rFonts w:ascii="Arial" w:hAnsi="Arial" w:cs="Arial"/>
          <w:sz w:val="22"/>
          <w:szCs w:val="22"/>
        </w:rPr>
        <w:t>.</w:t>
      </w:r>
    </w:p>
    <w:p w:rsidR="000B6509" w:rsidRPr="005F0A1A" w:rsidRDefault="000B6509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Pr="00D56FAE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="00C47397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="00C4739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proofErr w:type="spellStart"/>
      <w:r w:rsidRPr="005F0A1A">
        <w:rPr>
          <w:rFonts w:ascii="Arial" w:hAnsi="Arial" w:cs="Arial"/>
          <w:sz w:val="22"/>
          <w:szCs w:val="22"/>
        </w:rPr>
        <w:t>pozaprojektowej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działalności</w:t>
      </w:r>
      <w:r w:rsidR="00B0733D" w:rsidRPr="005F0A1A">
        <w:rPr>
          <w:rFonts w:ascii="Arial" w:hAnsi="Arial" w:cs="Arial"/>
          <w:sz w:val="22"/>
          <w:szCs w:val="22"/>
        </w:rPr>
        <w:t>, pod rygorem zwrotu całości lub części dofinansowania określonym w</w:t>
      </w:r>
      <w:r w:rsidRPr="005F0A1A">
        <w:rPr>
          <w:rFonts w:ascii="Arial" w:hAnsi="Arial" w:cs="Arial"/>
          <w:sz w:val="22"/>
          <w:szCs w:val="22"/>
        </w:rPr>
        <w:t xml:space="preserve"> § </w:t>
      </w:r>
      <w:r w:rsidR="008568B2" w:rsidRPr="005F0A1A">
        <w:rPr>
          <w:rFonts w:ascii="Arial" w:hAnsi="Arial" w:cs="Arial"/>
          <w:sz w:val="22"/>
          <w:szCs w:val="22"/>
        </w:rPr>
        <w:t>14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 xml:space="preserve">za pośrednictwem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niezwłocznie poinformować Instytucję Pośredniczącą o zmianie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4C41B6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</w:t>
      </w:r>
      <w:r w:rsidR="004C4ED9" w:rsidRPr="005F0A1A">
        <w:rPr>
          <w:rFonts w:ascii="Arial" w:hAnsi="Arial" w:cs="Arial"/>
          <w:sz w:val="22"/>
          <w:szCs w:val="22"/>
        </w:rPr>
        <w:t>dsetki bankowe od przekazanych B</w:t>
      </w:r>
      <w:r w:rsidRPr="005F0A1A">
        <w:rPr>
          <w:rFonts w:ascii="Arial" w:hAnsi="Arial" w:cs="Arial"/>
          <w:sz w:val="22"/>
          <w:szCs w:val="22"/>
        </w:rPr>
        <w:t>eneficjentowi transz dofinansowania podlegają zwrotowi</w:t>
      </w:r>
      <w:r w:rsidR="00A3769D" w:rsidRPr="004C41B6">
        <w:t xml:space="preserve"> </w:t>
      </w:r>
      <w:r w:rsidR="004C41B6">
        <w:rPr>
          <w:rFonts w:ascii="Arial" w:hAnsi="Arial" w:cs="Arial"/>
          <w:sz w:val="22"/>
          <w:szCs w:val="22"/>
        </w:rPr>
        <w:t>po zakończeniu realizacji Projektu w terminie zgodnym z terminem wskazanym w § 10 ust. 7 oraz na każde wezwanie Instytucji Pośredniczącej</w:t>
      </w:r>
      <w:r w:rsidR="00A3769D" w:rsidRPr="004C41B6">
        <w:rPr>
          <w:rFonts w:ascii="Arial" w:hAnsi="Arial" w:cs="Arial"/>
          <w:sz w:val="22"/>
          <w:szCs w:val="22"/>
        </w:rPr>
        <w:t>,</w:t>
      </w:r>
      <w:r w:rsidRPr="004C41B6">
        <w:rPr>
          <w:rFonts w:ascii="Arial" w:hAnsi="Arial" w:cs="Arial"/>
          <w:sz w:val="22"/>
          <w:szCs w:val="22"/>
        </w:rPr>
        <w:t xml:space="preserve"> o ile przepisy odrębne nie stanowią inaczej.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41B6">
        <w:rPr>
          <w:rFonts w:ascii="Arial" w:hAnsi="Arial" w:cs="Arial"/>
          <w:sz w:val="22"/>
          <w:szCs w:val="22"/>
        </w:rPr>
        <w:t xml:space="preserve">Beneficjent przekazuje informację </w:t>
      </w:r>
      <w:r w:rsidR="00992864" w:rsidRPr="004C41B6">
        <w:rPr>
          <w:rFonts w:ascii="Arial" w:hAnsi="Arial" w:cs="Arial"/>
          <w:sz w:val="22"/>
          <w:szCs w:val="22"/>
        </w:rPr>
        <w:t xml:space="preserve">na temat </w:t>
      </w:r>
      <w:r w:rsidR="00B60EC3" w:rsidRPr="004C41B6">
        <w:rPr>
          <w:rFonts w:ascii="Arial" w:hAnsi="Arial" w:cs="Arial"/>
          <w:sz w:val="22"/>
          <w:szCs w:val="22"/>
        </w:rPr>
        <w:t>wysokości</w:t>
      </w:r>
      <w:r w:rsidR="00A3769D" w:rsidRPr="004C41B6">
        <w:rPr>
          <w:rFonts w:ascii="Arial" w:hAnsi="Arial" w:cs="Arial"/>
          <w:sz w:val="22"/>
          <w:szCs w:val="22"/>
        </w:rPr>
        <w:t xml:space="preserve"> i </w:t>
      </w:r>
      <w:r w:rsidR="00992864" w:rsidRPr="005F0A1A">
        <w:rPr>
          <w:rFonts w:ascii="Arial" w:hAnsi="Arial" w:cs="Arial"/>
          <w:sz w:val="22"/>
          <w:szCs w:val="22"/>
        </w:rPr>
        <w:t xml:space="preserve">zwrotu </w:t>
      </w:r>
      <w:r w:rsidRPr="005F0A1A">
        <w:rPr>
          <w:rFonts w:ascii="Arial" w:hAnsi="Arial" w:cs="Arial"/>
          <w:sz w:val="22"/>
          <w:szCs w:val="22"/>
        </w:rPr>
        <w:t>odset</w:t>
      </w:r>
      <w:r w:rsidR="0099286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k, o których mowa w ust. 8, </w:t>
      </w:r>
      <w:r w:rsidR="00B60EC3" w:rsidRPr="00B60EC3">
        <w:rPr>
          <w:rFonts w:ascii="Arial" w:hAnsi="Arial" w:cs="Arial"/>
          <w:sz w:val="22"/>
          <w:szCs w:val="22"/>
        </w:rPr>
        <w:t>we wnioskach o płatność, w terminach wskazanych w § 10 ust. 2 oraz na każde wezwanie Instytucji Pośredniczącej.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7D3830" w:rsidRPr="005F0A1A" w:rsidRDefault="007D3830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122093">
        <w:rPr>
          <w:rFonts w:ascii="Arial" w:hAnsi="Arial" w:cs="Arial"/>
          <w:sz w:val="22"/>
          <w:szCs w:val="22"/>
        </w:rPr>
        <w:t>Zaliczki pochodzące z dotacji</w:t>
      </w:r>
      <w:r w:rsidR="007D795D">
        <w:rPr>
          <w:rFonts w:ascii="Arial" w:hAnsi="Arial" w:cs="Arial"/>
          <w:sz w:val="22"/>
          <w:szCs w:val="22"/>
        </w:rPr>
        <w:t xml:space="preserve"> celowej</w:t>
      </w:r>
      <w:r w:rsidRPr="00122093">
        <w:rPr>
          <w:rFonts w:ascii="Arial" w:hAnsi="Arial" w:cs="Arial"/>
          <w:sz w:val="22"/>
          <w:szCs w:val="22"/>
        </w:rPr>
        <w:t xml:space="preserve"> z budżetu państwa, </w:t>
      </w:r>
      <w:r>
        <w:rPr>
          <w:rFonts w:ascii="Arial" w:hAnsi="Arial" w:cs="Arial"/>
          <w:sz w:val="22"/>
          <w:szCs w:val="22"/>
        </w:rPr>
        <w:t>niewydatkowane w ramach P</w:t>
      </w:r>
      <w:r w:rsidRPr="00122093">
        <w:rPr>
          <w:rFonts w:ascii="Arial" w:hAnsi="Arial" w:cs="Arial"/>
          <w:sz w:val="22"/>
          <w:szCs w:val="22"/>
        </w:rPr>
        <w:t xml:space="preserve">rojektu, podlegają zwrotowi </w:t>
      </w:r>
      <w:r w:rsidR="007B4364">
        <w:rPr>
          <w:rFonts w:ascii="Arial" w:hAnsi="Arial" w:cs="Arial"/>
          <w:sz w:val="22"/>
          <w:szCs w:val="22"/>
        </w:rPr>
        <w:t xml:space="preserve">na rachunek wskazany przez </w:t>
      </w:r>
      <w:r w:rsidR="004B7960">
        <w:rPr>
          <w:rFonts w:ascii="Arial" w:hAnsi="Arial" w:cs="Arial"/>
          <w:sz w:val="22"/>
          <w:szCs w:val="22"/>
        </w:rPr>
        <w:t>Instytucj</w:t>
      </w:r>
      <w:r w:rsidR="007B4364">
        <w:rPr>
          <w:rFonts w:ascii="Arial" w:hAnsi="Arial" w:cs="Arial"/>
          <w:sz w:val="22"/>
          <w:szCs w:val="22"/>
        </w:rPr>
        <w:t>ę</w:t>
      </w:r>
      <w:r w:rsidR="004B7960">
        <w:rPr>
          <w:rFonts w:ascii="Arial" w:hAnsi="Arial" w:cs="Arial"/>
          <w:sz w:val="22"/>
          <w:szCs w:val="22"/>
        </w:rPr>
        <w:t xml:space="preserve"> Pośrednicząc</w:t>
      </w:r>
      <w:r w:rsidR="007B4364">
        <w:rPr>
          <w:rFonts w:ascii="Arial" w:hAnsi="Arial" w:cs="Arial"/>
          <w:sz w:val="22"/>
          <w:szCs w:val="22"/>
        </w:rPr>
        <w:t>ą</w:t>
      </w:r>
      <w:r w:rsidRPr="00122093">
        <w:rPr>
          <w:rFonts w:ascii="Arial" w:hAnsi="Arial" w:cs="Arial"/>
          <w:sz w:val="22"/>
          <w:szCs w:val="22"/>
        </w:rPr>
        <w:t>, nie później niż do dnia złożenia wniosku o płatność końcową</w:t>
      </w:r>
      <w:r w:rsidR="00703851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3"/>
          <w:numId w:val="50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Kwota dofinansowania w formie płatności, o której mowa w § 2 </w:t>
      </w:r>
      <w:r w:rsidR="00E52793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 xml:space="preserve">pkt 1, niewydatkowana z końcem roku budżetowego, pozostaje na rachunku bankowym, o którym mowa w ust. </w:t>
      </w:r>
      <w:r w:rsidR="00641244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, do dyspozycji Beneficjenta w następnym roku budżetowym. </w:t>
      </w:r>
    </w:p>
    <w:p w:rsidR="008F7D17" w:rsidRPr="005F0A1A" w:rsidRDefault="00076322" w:rsidP="00F95952">
      <w:pPr>
        <w:pStyle w:val="Nagwek3"/>
      </w:pPr>
      <w:r w:rsidRPr="005F0A1A">
        <w:t>§ 9</w:t>
      </w:r>
    </w:p>
    <w:p w:rsidR="008F7D17" w:rsidRPr="005F0A1A" w:rsidRDefault="008F7D17" w:rsidP="00914FCC">
      <w:pPr>
        <w:pStyle w:val="Akapitzlist"/>
        <w:numPr>
          <w:ilvl w:val="0"/>
          <w:numId w:val="28"/>
        </w:numPr>
        <w:autoSpaceDE w:val="0"/>
        <w:autoSpaceDN w:val="0"/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Strony ustalają następujące warunki przekazania transzy dofinansowania, z zastrzeżeniem </w:t>
      </w:r>
      <w:r w:rsidR="00B25CA5" w:rsidRPr="005F0A1A">
        <w:rPr>
          <w:rFonts w:ascii="Arial" w:hAnsi="Arial" w:cs="Arial"/>
          <w:sz w:val="22"/>
          <w:szCs w:val="22"/>
        </w:rPr>
        <w:t>ust. 2-5:</w:t>
      </w:r>
    </w:p>
    <w:p w:rsidR="008F7D17" w:rsidRPr="005F0A1A" w:rsidRDefault="008F7D17" w:rsidP="00914FCC">
      <w:pPr>
        <w:pStyle w:val="Akapitzlist"/>
        <w:numPr>
          <w:ilvl w:val="1"/>
          <w:numId w:val="28"/>
        </w:numPr>
        <w:tabs>
          <w:tab w:val="left" w:pos="142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pierwsza transza dofinansowania przekazywana jest w wysokości i terminie określonym w harmonogramie płatności, o którym mowa w § 8 ust. 1, </w:t>
      </w:r>
      <w:r w:rsidR="00256E74" w:rsidRPr="005F0A1A">
        <w:rPr>
          <w:rFonts w:ascii="Arial" w:hAnsi="Arial" w:cs="Arial"/>
          <w:sz w:val="22"/>
          <w:szCs w:val="22"/>
        </w:rPr>
        <w:t xml:space="preserve">na podstawie złożonego w systemie SL2014 wniosku o zaliczkę </w:t>
      </w:r>
      <w:r w:rsidR="00176913" w:rsidRPr="005F0A1A">
        <w:rPr>
          <w:rFonts w:ascii="Arial" w:hAnsi="Arial" w:cs="Arial"/>
          <w:sz w:val="22"/>
          <w:szCs w:val="22"/>
        </w:rPr>
        <w:t>oraz</w:t>
      </w:r>
      <w:r w:rsidR="00256E7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pod warunkiem wniesienia zabezpieczenia, o którym mowa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§ 1</w:t>
      </w:r>
      <w:r w:rsidR="00BE2FE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4"/>
      </w:r>
      <w:r w:rsidR="00C4739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903B6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kolejne transze dofinansowania (n+1) przekazywane są po:</w:t>
      </w:r>
    </w:p>
    <w:p w:rsidR="008F7D17" w:rsidRPr="00E81872" w:rsidRDefault="008F7D17" w:rsidP="00E81872">
      <w:pPr>
        <w:pStyle w:val="Akapitzlist"/>
        <w:numPr>
          <w:ilvl w:val="2"/>
          <w:numId w:val="28"/>
        </w:numPr>
        <w:tabs>
          <w:tab w:val="clear" w:pos="680"/>
          <w:tab w:val="left" w:pos="142"/>
          <w:tab w:val="num" w:pos="993"/>
        </w:tabs>
        <w:spacing w:before="60"/>
        <w:ind w:firstLine="29"/>
        <w:jc w:val="both"/>
        <w:rPr>
          <w:rFonts w:ascii="Arial" w:hAnsi="Arial" w:cs="Arial"/>
          <w:sz w:val="22"/>
          <w:szCs w:val="22"/>
        </w:rPr>
      </w:pPr>
      <w:r w:rsidRPr="00E81872">
        <w:rPr>
          <w:rFonts w:ascii="Arial" w:hAnsi="Arial" w:cs="Arial"/>
          <w:sz w:val="22"/>
          <w:szCs w:val="22"/>
        </w:rPr>
        <w:t xml:space="preserve">złożeniu i </w:t>
      </w:r>
      <w:r w:rsidR="00BF7121" w:rsidRPr="00E81872">
        <w:rPr>
          <w:rFonts w:ascii="Arial" w:hAnsi="Arial" w:cs="Arial"/>
          <w:sz w:val="22"/>
          <w:szCs w:val="22"/>
        </w:rPr>
        <w:t xml:space="preserve">zweryfikowaniu </w:t>
      </w:r>
      <w:r w:rsidRPr="00E81872">
        <w:rPr>
          <w:rFonts w:ascii="Arial" w:hAnsi="Arial" w:cs="Arial"/>
          <w:sz w:val="22"/>
          <w:szCs w:val="22"/>
        </w:rPr>
        <w:t xml:space="preserve">wniosku </w:t>
      </w:r>
      <w:r w:rsidR="00CC5E53" w:rsidRPr="00E81872">
        <w:rPr>
          <w:rFonts w:ascii="Arial" w:hAnsi="Arial" w:cs="Arial"/>
          <w:sz w:val="22"/>
          <w:szCs w:val="22"/>
        </w:rPr>
        <w:t xml:space="preserve">o płatność </w:t>
      </w:r>
      <w:r w:rsidRPr="00E81872">
        <w:rPr>
          <w:rFonts w:ascii="Arial" w:hAnsi="Arial" w:cs="Arial"/>
          <w:sz w:val="22"/>
          <w:szCs w:val="22"/>
        </w:rPr>
        <w:t xml:space="preserve">rozliczającego </w:t>
      </w:r>
      <w:r w:rsidR="002A1811" w:rsidRPr="00E81872">
        <w:rPr>
          <w:rFonts w:ascii="Arial" w:hAnsi="Arial" w:cs="Arial"/>
          <w:sz w:val="22"/>
          <w:szCs w:val="22"/>
        </w:rPr>
        <w:t xml:space="preserve">ostatnią </w:t>
      </w:r>
      <w:r w:rsidRPr="00E81872">
        <w:rPr>
          <w:rFonts w:ascii="Arial" w:hAnsi="Arial" w:cs="Arial"/>
          <w:sz w:val="22"/>
          <w:szCs w:val="22"/>
        </w:rPr>
        <w:t xml:space="preserve">transzę dofinansowania (n) przez Instytucję Pośredniczącą zgodnie z § 10 ust. 2, w którym wykazano wydatki kwalifikowalne </w:t>
      </w:r>
      <w:r w:rsidR="002A1811" w:rsidRPr="00E81872">
        <w:rPr>
          <w:rFonts w:ascii="Arial" w:hAnsi="Arial" w:cs="Arial"/>
          <w:sz w:val="22"/>
          <w:szCs w:val="22"/>
        </w:rPr>
        <w:t>rozliczające, co</w:t>
      </w:r>
      <w:r w:rsidRPr="00E81872">
        <w:rPr>
          <w:rFonts w:ascii="Arial" w:hAnsi="Arial" w:cs="Arial"/>
          <w:sz w:val="22"/>
          <w:szCs w:val="22"/>
        </w:rPr>
        <w:t xml:space="preserve"> najmniej 70% łącznej kwoty otrzymanych transz dofinansowania, z</w:t>
      </w:r>
      <w:r w:rsidR="0069343D" w:rsidRPr="00E81872">
        <w:rPr>
          <w:rFonts w:ascii="Arial" w:hAnsi="Arial" w:cs="Arial"/>
          <w:sz w:val="22"/>
          <w:szCs w:val="22"/>
        </w:rPr>
        <w:t> </w:t>
      </w:r>
      <w:r w:rsidRPr="00E81872">
        <w:rPr>
          <w:rFonts w:ascii="Arial" w:hAnsi="Arial" w:cs="Arial"/>
          <w:sz w:val="22"/>
          <w:szCs w:val="22"/>
        </w:rPr>
        <w:t xml:space="preserve">zastrzeżeniem, że nie stwierdzono okoliczności, o których mowa w § </w:t>
      </w:r>
      <w:r w:rsidR="003F1455" w:rsidRPr="00E81872">
        <w:rPr>
          <w:rFonts w:ascii="Arial" w:hAnsi="Arial" w:cs="Arial"/>
          <w:sz w:val="22"/>
          <w:szCs w:val="22"/>
        </w:rPr>
        <w:t>31</w:t>
      </w:r>
      <w:r w:rsidRPr="00E81872">
        <w:rPr>
          <w:rFonts w:ascii="Arial" w:hAnsi="Arial" w:cs="Arial"/>
          <w:sz w:val="22"/>
          <w:szCs w:val="22"/>
        </w:rPr>
        <w:t xml:space="preserve"> ust. 1</w:t>
      </w:r>
      <w:r w:rsidR="00C56D43" w:rsidRPr="00C56D43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C56D43" w:rsidRPr="00E81872">
        <w:rPr>
          <w:rFonts w:ascii="Arial" w:hAnsi="Arial" w:cs="Arial"/>
          <w:sz w:val="22"/>
          <w:szCs w:val="22"/>
          <w:vertAlign w:val="superscript"/>
        </w:rPr>
        <w:t>)</w:t>
      </w:r>
    </w:p>
    <w:p w:rsidR="008F7D17" w:rsidRPr="005F0A1A" w:rsidRDefault="008F7D17" w:rsidP="00E81872">
      <w:pPr>
        <w:tabs>
          <w:tab w:val="left" w:pos="142"/>
        </w:tabs>
        <w:spacing w:before="60"/>
        <w:ind w:left="68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oraz</w:t>
      </w:r>
    </w:p>
    <w:p w:rsidR="008F7D17" w:rsidRPr="00E81872" w:rsidRDefault="008F7D17" w:rsidP="00E81872">
      <w:pPr>
        <w:pStyle w:val="Akapitzlist"/>
        <w:numPr>
          <w:ilvl w:val="2"/>
          <w:numId w:val="28"/>
        </w:numPr>
        <w:tabs>
          <w:tab w:val="left" w:pos="993"/>
        </w:tabs>
        <w:spacing w:before="60"/>
        <w:ind w:firstLine="29"/>
        <w:jc w:val="both"/>
        <w:rPr>
          <w:rFonts w:ascii="Arial" w:hAnsi="Arial" w:cs="Arial"/>
          <w:sz w:val="22"/>
          <w:szCs w:val="22"/>
        </w:rPr>
      </w:pPr>
      <w:r w:rsidRPr="00E81872">
        <w:rPr>
          <w:rFonts w:ascii="Arial" w:hAnsi="Arial" w:cs="Arial"/>
          <w:sz w:val="22"/>
          <w:szCs w:val="22"/>
        </w:rPr>
        <w:t xml:space="preserve">zatwierdzeniu przez Instytucję Pośredniczącą wniosku </w:t>
      </w:r>
      <w:r w:rsidR="00CC5E53" w:rsidRPr="00E81872">
        <w:rPr>
          <w:rFonts w:ascii="Arial" w:hAnsi="Arial" w:cs="Arial"/>
          <w:sz w:val="22"/>
          <w:szCs w:val="22"/>
        </w:rPr>
        <w:t xml:space="preserve">o płatność </w:t>
      </w:r>
      <w:r w:rsidRPr="00E81872">
        <w:rPr>
          <w:rFonts w:ascii="Arial" w:hAnsi="Arial" w:cs="Arial"/>
          <w:sz w:val="22"/>
          <w:szCs w:val="22"/>
        </w:rPr>
        <w:t xml:space="preserve">rozliczającego </w:t>
      </w:r>
      <w:r w:rsidR="00D24412" w:rsidRPr="00E81872">
        <w:rPr>
          <w:rFonts w:ascii="Arial" w:hAnsi="Arial" w:cs="Arial"/>
          <w:sz w:val="22"/>
          <w:szCs w:val="22"/>
        </w:rPr>
        <w:t xml:space="preserve">przedostatnią </w:t>
      </w:r>
      <w:r w:rsidRPr="00E81872">
        <w:rPr>
          <w:rFonts w:ascii="Arial" w:hAnsi="Arial" w:cs="Arial"/>
          <w:sz w:val="22"/>
          <w:szCs w:val="22"/>
        </w:rPr>
        <w:t>transzę dofi</w:t>
      </w:r>
      <w:r w:rsidR="00E81F63" w:rsidRPr="00E81872">
        <w:rPr>
          <w:rFonts w:ascii="Arial" w:hAnsi="Arial" w:cs="Arial"/>
          <w:sz w:val="22"/>
          <w:szCs w:val="22"/>
        </w:rPr>
        <w:t>nansowania (n-1), zgodnie z § 11</w:t>
      </w:r>
      <w:r w:rsidRPr="00E81872">
        <w:rPr>
          <w:rFonts w:ascii="Arial" w:hAnsi="Arial" w:cs="Arial"/>
          <w:sz w:val="22"/>
          <w:szCs w:val="22"/>
        </w:rPr>
        <w:t xml:space="preserve"> ust. </w:t>
      </w:r>
      <w:r w:rsidR="00215A96" w:rsidRPr="00E81872">
        <w:rPr>
          <w:rFonts w:ascii="Arial" w:hAnsi="Arial" w:cs="Arial"/>
          <w:sz w:val="22"/>
          <w:szCs w:val="22"/>
        </w:rPr>
        <w:t>4</w:t>
      </w:r>
      <w:r w:rsidRPr="00E81872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 wypłacane są pod warunkiem: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 xml:space="preserve">pkt 1, </w:t>
      </w:r>
      <w:r w:rsidR="00256E74" w:rsidRPr="005F0A1A">
        <w:rPr>
          <w:rFonts w:ascii="Arial" w:hAnsi="Arial" w:cs="Arial"/>
          <w:sz w:val="22"/>
          <w:szCs w:val="22"/>
        </w:rPr>
        <w:t>w terminie płatności, o którym mowa w § 2 pkt 5 rozporządzenia Ministra Finansów z dnia 21 grudnia 2012 r. w sprawie płatności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="00256E74" w:rsidRPr="005F0A1A">
        <w:rPr>
          <w:rFonts w:ascii="Arial" w:hAnsi="Arial" w:cs="Arial"/>
          <w:sz w:val="22"/>
          <w:szCs w:val="22"/>
        </w:rPr>
        <w:t xml:space="preserve">ramach programów finansowanych z udziałem środków europejskich oraz przekazywania informacji dotyczących tych płatności </w:t>
      </w:r>
      <w:r w:rsidR="00807597" w:rsidRPr="00807597">
        <w:rPr>
          <w:rFonts w:ascii="Arial" w:hAnsi="Arial" w:cs="Arial"/>
          <w:sz w:val="22"/>
          <w:szCs w:val="22"/>
        </w:rPr>
        <w:t xml:space="preserve">(Dz. U. z 2016 r. poz. 75, z </w:t>
      </w:r>
      <w:proofErr w:type="spellStart"/>
      <w:r w:rsidR="00807597" w:rsidRPr="00807597">
        <w:rPr>
          <w:rFonts w:ascii="Arial" w:hAnsi="Arial" w:cs="Arial"/>
          <w:sz w:val="22"/>
          <w:szCs w:val="22"/>
        </w:rPr>
        <w:t>późn</w:t>
      </w:r>
      <w:proofErr w:type="spellEnd"/>
      <w:r w:rsidR="00807597" w:rsidRPr="00807597">
        <w:rPr>
          <w:rFonts w:ascii="Arial" w:hAnsi="Arial" w:cs="Arial"/>
          <w:sz w:val="22"/>
          <w:szCs w:val="22"/>
        </w:rPr>
        <w:t xml:space="preserve">. zm.) </w:t>
      </w:r>
      <w:r w:rsidR="00256E74" w:rsidRPr="005F0A1A">
        <w:rPr>
          <w:rFonts w:ascii="Arial" w:hAnsi="Arial" w:cs="Arial"/>
          <w:sz w:val="22"/>
          <w:szCs w:val="22"/>
        </w:rPr>
        <w:t>przy czym Instytucja Pośrednicząca zobowiązuje się do przekazania Bankowi Gospodarstwa Krajowego zlecenia płatności w terminie do ……</w:t>
      </w:r>
      <w:r w:rsidR="00256E74"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A5464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CA5464" w:rsidRPr="005F0A1A">
        <w:rPr>
          <w:rFonts w:ascii="Arial" w:hAnsi="Arial" w:cs="Arial"/>
          <w:sz w:val="22"/>
          <w:szCs w:val="22"/>
        </w:rPr>
        <w:t xml:space="preserve"> </w:t>
      </w:r>
      <w:r w:rsidR="00256E74" w:rsidRPr="005F0A1A">
        <w:rPr>
          <w:rFonts w:ascii="Arial" w:hAnsi="Arial" w:cs="Arial"/>
          <w:sz w:val="22"/>
          <w:szCs w:val="22"/>
        </w:rPr>
        <w:t>dni roboczych od dnia zweryfikowania przez nią wniosku o płatność rozliczającego ostatnią transzę dofinansowania</w:t>
      </w:r>
      <w:r w:rsidR="00807597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>pkt 2, dostępności środków na finansowanie Działania na rachunku bankowym Instytucji Pośredniczącej.</w:t>
      </w:r>
    </w:p>
    <w:p w:rsidR="00515FC0" w:rsidRPr="005F0A1A" w:rsidRDefault="00515FC0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niemożliwości dokonania wypłaty transzy dofinansowania spowodowanej okresowym b</w:t>
      </w:r>
      <w:r w:rsidR="002866E0">
        <w:rPr>
          <w:rFonts w:ascii="Arial" w:hAnsi="Arial" w:cs="Arial"/>
          <w:sz w:val="22"/>
          <w:szCs w:val="22"/>
        </w:rPr>
        <w:t xml:space="preserve">rakiem środków, </w:t>
      </w:r>
      <w:r w:rsidRPr="005F0A1A">
        <w:rPr>
          <w:rFonts w:ascii="Arial" w:hAnsi="Arial" w:cs="Arial"/>
          <w:sz w:val="22"/>
          <w:szCs w:val="22"/>
        </w:rPr>
        <w:t xml:space="preserve">Beneficjent ma prawo renegocjować harmonogram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i harmonogram płatności, o których mowa odpowiednio w § 6 ust. </w:t>
      </w:r>
      <w:r w:rsidR="008F5FE4" w:rsidRPr="005F0A1A">
        <w:rPr>
          <w:rFonts w:ascii="Arial" w:hAnsi="Arial" w:cs="Arial"/>
          <w:sz w:val="22"/>
          <w:szCs w:val="22"/>
        </w:rPr>
        <w:t xml:space="preserve">3 </w:t>
      </w:r>
      <w:r w:rsidRPr="005F0A1A">
        <w:rPr>
          <w:rFonts w:ascii="Arial" w:hAnsi="Arial" w:cs="Arial"/>
          <w:sz w:val="22"/>
          <w:szCs w:val="22"/>
        </w:rPr>
        <w:t>pkt. 2 i § 8 ust. 1.</w:t>
      </w:r>
    </w:p>
    <w:p w:rsidR="00135516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zawiesić wypłatę transzy dofinansowania, w przypadku gdy zachodzi uzasadnione podejrzenie, że w związku z realizacją Projektu doszło do powstania poważnych nieprawidłowości, w szczególności oszustwa. </w:t>
      </w:r>
    </w:p>
    <w:p w:rsidR="00515FC0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informuje Beneficjenta, z wykorzystaniem SL2014 lub pisemnie, jeżeli z powodów technicznych nie będzie to możliwe za pośrednictwem SL2014, o zawieszeniu biegu terminu wypłaty transzy dofinansowania i jego przyczynach.</w:t>
      </w:r>
    </w:p>
    <w:p w:rsidR="008F7D17" w:rsidRPr="005F0A1A" w:rsidRDefault="00076322" w:rsidP="00F95952">
      <w:pPr>
        <w:pStyle w:val="Nagwek3"/>
      </w:pPr>
      <w:r w:rsidRPr="005F0A1A">
        <w:t>§ 10</w:t>
      </w:r>
    </w:p>
    <w:p w:rsidR="00052E81" w:rsidRPr="005F0A1A" w:rsidRDefault="00515FC0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składa pierwszy wniosek o zaliczkę, będący podstawą wypłaty pierwszej transzy dofinansowania, zgodnie </w:t>
      </w:r>
      <w:r w:rsidR="00AE3377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 xml:space="preserve">§ 9 ust. 1 pkt 1, </w:t>
      </w:r>
      <w:r w:rsidR="00A8418C" w:rsidRPr="005F0A1A">
        <w:rPr>
          <w:rFonts w:ascii="Arial" w:hAnsi="Arial" w:cs="Arial"/>
          <w:sz w:val="22"/>
          <w:szCs w:val="22"/>
        </w:rPr>
        <w:t>w wysokości i terminie określonym w harmonogramie płatności</w:t>
      </w:r>
      <w:r w:rsidR="006336B3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o którym mowa</w:t>
      </w:r>
      <w:r w:rsidR="00425FA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§ 8 ust. 1, w terminie 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15A62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Beneficjent po okresie realizacji Projektu jest zobowiązany do przedkładania do Instytucji Pośredniczącej</w:t>
      </w:r>
      <w:r w:rsidR="00B55E25">
        <w:rPr>
          <w:rFonts w:ascii="Arial" w:hAnsi="Arial" w:cs="Arial"/>
          <w:sz w:val="22"/>
          <w:szCs w:val="22"/>
        </w:rPr>
        <w:t>,</w:t>
      </w:r>
      <w:r w:rsidR="00272D52">
        <w:rPr>
          <w:rFonts w:ascii="Arial" w:hAnsi="Arial" w:cs="Arial"/>
          <w:sz w:val="22"/>
          <w:szCs w:val="22"/>
        </w:rPr>
        <w:t xml:space="preserve"> </w:t>
      </w:r>
      <w:r w:rsidR="00272D52" w:rsidRPr="00272D52">
        <w:rPr>
          <w:rFonts w:ascii="Arial" w:hAnsi="Arial" w:cs="Arial"/>
          <w:sz w:val="22"/>
          <w:szCs w:val="22"/>
        </w:rPr>
        <w:t>rocznego sprawozdania z zachowania trwałości, s</w:t>
      </w:r>
      <w:r w:rsidR="00BF2B76">
        <w:rPr>
          <w:rFonts w:ascii="Arial" w:hAnsi="Arial" w:cs="Arial"/>
          <w:sz w:val="22"/>
          <w:szCs w:val="22"/>
        </w:rPr>
        <w:t>tanowiącego załącznik nr 11 do U</w:t>
      </w:r>
      <w:r w:rsidR="00272D52" w:rsidRPr="00272D52">
        <w:rPr>
          <w:rFonts w:ascii="Arial" w:hAnsi="Arial" w:cs="Arial"/>
          <w:sz w:val="22"/>
          <w:szCs w:val="22"/>
        </w:rPr>
        <w:t>mowy</w:t>
      </w:r>
      <w:r w:rsidR="00272D52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potwierdzając</w:t>
      </w:r>
      <w:r w:rsidR="00272D52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CE0FEB" w:rsidRPr="005F0A1A">
        <w:rPr>
          <w:rFonts w:ascii="Arial" w:hAnsi="Arial" w:cs="Arial"/>
          <w:sz w:val="22"/>
          <w:szCs w:val="22"/>
        </w:rPr>
        <w:t xml:space="preserve">18 </w:t>
      </w:r>
      <w:r w:rsidRPr="005F0A1A">
        <w:rPr>
          <w:rFonts w:ascii="Arial" w:hAnsi="Arial" w:cs="Arial"/>
          <w:sz w:val="22"/>
          <w:szCs w:val="22"/>
        </w:rPr>
        <w:t xml:space="preserve">ust. 8, przy czym wzór papierowej wersji wniosku o </w:t>
      </w:r>
      <w:r w:rsidRPr="005F0A1A">
        <w:rPr>
          <w:rFonts w:ascii="Arial" w:hAnsi="Arial" w:cs="Arial"/>
          <w:sz w:val="22"/>
          <w:szCs w:val="22"/>
        </w:rPr>
        <w:lastRenderedPageBreak/>
        <w:t>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0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C12C5E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06006F" w:rsidRPr="005F0A1A">
        <w:rPr>
          <w:rFonts w:ascii="Arial" w:hAnsi="Arial" w:cs="Arial"/>
          <w:sz w:val="22"/>
          <w:szCs w:val="22"/>
        </w:rPr>
        <w:t>, przekazanego kolejnymi transzami zaliczek, 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>. W przypadku, gdy z rozliczenia wynika, że</w:t>
      </w:r>
      <w:r w:rsidR="0006006F" w:rsidRPr="005F0A1A">
        <w:rPr>
          <w:rFonts w:ascii="Arial" w:hAnsi="Arial" w:cs="Arial"/>
          <w:sz w:val="22"/>
          <w:szCs w:val="22"/>
        </w:rPr>
        <w:t xml:space="preserve"> przekazane środki </w:t>
      </w:r>
      <w:r w:rsidRPr="005F0A1A">
        <w:rPr>
          <w:rFonts w:ascii="Arial" w:hAnsi="Arial" w:cs="Arial"/>
          <w:sz w:val="22"/>
          <w:szCs w:val="22"/>
        </w:rPr>
        <w:t>dofinansowani</w:t>
      </w:r>
      <w:r w:rsidR="0006006F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 xml:space="preserve"> nie został</w:t>
      </w:r>
      <w:r w:rsidR="0006006F" w:rsidRPr="005F0A1A">
        <w:rPr>
          <w:rFonts w:ascii="Arial" w:hAnsi="Arial" w:cs="Arial"/>
          <w:sz w:val="22"/>
          <w:szCs w:val="22"/>
        </w:rPr>
        <w:t xml:space="preserve">y </w:t>
      </w:r>
      <w:r w:rsidRPr="005F0A1A">
        <w:rPr>
          <w:rFonts w:ascii="Arial" w:hAnsi="Arial" w:cs="Arial"/>
          <w:sz w:val="22"/>
          <w:szCs w:val="22"/>
        </w:rPr>
        <w:t>w całości wykorzystane na wydatki kwalifikowalne, Beneficjent zwraca tę część dofinansowania w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 </w:t>
      </w:r>
      <w:r w:rsidR="0006006F" w:rsidRPr="005F0A1A">
        <w:rPr>
          <w:rFonts w:ascii="Arial" w:hAnsi="Arial" w:cs="Arial"/>
          <w:sz w:val="22"/>
          <w:szCs w:val="22"/>
        </w:rPr>
        <w:t>nie p</w:t>
      </w:r>
      <w:r w:rsidR="00B65B73">
        <w:rPr>
          <w:rFonts w:ascii="Arial" w:hAnsi="Arial" w:cs="Arial"/>
          <w:sz w:val="22"/>
          <w:szCs w:val="22"/>
        </w:rPr>
        <w:t>óźniejszym niż w dniu złożenia w</w:t>
      </w:r>
      <w:r w:rsidR="0006006F" w:rsidRPr="005F0A1A">
        <w:rPr>
          <w:rFonts w:ascii="Arial" w:hAnsi="Arial" w:cs="Arial"/>
          <w:sz w:val="22"/>
          <w:szCs w:val="22"/>
        </w:rPr>
        <w:t xml:space="preserve">niosku o płatność końcową. </w:t>
      </w:r>
    </w:p>
    <w:p w:rsidR="009717F7" w:rsidRPr="002D7651" w:rsidRDefault="006E2190" w:rsidP="002D7651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2D7651">
        <w:rPr>
          <w:rFonts w:ascii="Arial" w:hAnsi="Arial" w:cs="Arial"/>
          <w:sz w:val="22"/>
          <w:szCs w:val="22"/>
        </w:rPr>
        <w:t>N</w:t>
      </w:r>
      <w:r w:rsidR="0006006F" w:rsidRPr="002D7651">
        <w:rPr>
          <w:rFonts w:ascii="Arial" w:hAnsi="Arial" w:cs="Arial"/>
          <w:sz w:val="22"/>
          <w:szCs w:val="22"/>
        </w:rPr>
        <w:t xml:space="preserve">iezwrócenie </w:t>
      </w:r>
      <w:r w:rsidR="009717F7" w:rsidRPr="002D7651">
        <w:rPr>
          <w:rFonts w:ascii="Arial" w:hAnsi="Arial" w:cs="Arial"/>
          <w:sz w:val="22"/>
          <w:szCs w:val="22"/>
        </w:rPr>
        <w:t>niewykorzystanej części zaliczki w terminie,</w:t>
      </w:r>
      <w:r w:rsidRPr="002D7651">
        <w:rPr>
          <w:rFonts w:ascii="Arial" w:hAnsi="Arial" w:cs="Arial"/>
          <w:sz w:val="22"/>
          <w:szCs w:val="22"/>
        </w:rPr>
        <w:t xml:space="preserve"> w związku z rozliczeniem wniosku o płatność końcową,</w:t>
      </w:r>
      <w:r w:rsidR="009717F7" w:rsidRPr="002D7651">
        <w:rPr>
          <w:rFonts w:ascii="Arial" w:hAnsi="Arial" w:cs="Arial"/>
          <w:sz w:val="22"/>
          <w:szCs w:val="22"/>
        </w:rPr>
        <w:t xml:space="preserve"> skutkuje naliczeniem, od środków pozostałych do rozliczenia, odsetek jak dla zaległości podatkowych, liczonych od dnia przekazania środków do dnia</w:t>
      </w:r>
      <w:r w:rsidR="002D7651">
        <w:rPr>
          <w:rFonts w:ascii="Arial" w:hAnsi="Arial" w:cs="Arial"/>
          <w:sz w:val="22"/>
          <w:szCs w:val="22"/>
        </w:rPr>
        <w:t xml:space="preserve"> </w:t>
      </w:r>
      <w:r w:rsidR="009717F7" w:rsidRPr="002D7651">
        <w:rPr>
          <w:rFonts w:ascii="Arial" w:hAnsi="Arial" w:cs="Arial"/>
          <w:sz w:val="22"/>
          <w:szCs w:val="22"/>
        </w:rPr>
        <w:t xml:space="preserve">faktycznego zwrotu środków jeśli zwrot nastąpił po dniu złożenia </w:t>
      </w:r>
      <w:r w:rsidR="00B65B73">
        <w:rPr>
          <w:rFonts w:ascii="Arial" w:hAnsi="Arial" w:cs="Arial"/>
          <w:sz w:val="22"/>
          <w:szCs w:val="22"/>
        </w:rPr>
        <w:t>w</w:t>
      </w:r>
      <w:r w:rsidR="009717F7" w:rsidRPr="002D7651">
        <w:rPr>
          <w:rFonts w:ascii="Arial" w:hAnsi="Arial" w:cs="Arial"/>
          <w:sz w:val="22"/>
          <w:szCs w:val="22"/>
        </w:rPr>
        <w:t>niosku (zgodnie z art. 67 ustawy z dnia 27 sierpnia 2009 r. o finansach publicznych).</w:t>
      </w:r>
    </w:p>
    <w:p w:rsidR="00CF766F" w:rsidRPr="005F0A1A" w:rsidRDefault="007B2AF3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="00CF766F" w:rsidRPr="005F0A1A">
        <w:rPr>
          <w:rFonts w:ascii="Arial" w:hAnsi="Arial" w:cs="Arial"/>
          <w:sz w:val="22"/>
          <w:szCs w:val="22"/>
        </w:rPr>
        <w:t xml:space="preserve">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5F0A1A" w:rsidRDefault="00F627D3" w:rsidP="00F95952">
      <w:pPr>
        <w:pStyle w:val="Nagwek3"/>
      </w:pPr>
      <w:r w:rsidRPr="005F0A1A">
        <w:t>§</w:t>
      </w:r>
      <w:r w:rsidR="00AF0CD6" w:rsidRPr="005F0A1A">
        <w:t xml:space="preserve"> 11</w:t>
      </w:r>
    </w:p>
    <w:p w:rsidR="00880EC1" w:rsidRPr="005F0A1A" w:rsidRDefault="009A26AA" w:rsidP="00937046">
      <w:pPr>
        <w:pStyle w:val="Akapitzlist"/>
        <w:numPr>
          <w:ilvl w:val="6"/>
          <w:numId w:val="8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914FCC">
      <w:pPr>
        <w:numPr>
          <w:ilvl w:val="1"/>
          <w:numId w:val="4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914FCC">
      <w:pPr>
        <w:numPr>
          <w:ilvl w:val="1"/>
          <w:numId w:val="4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914FCC">
      <w:pPr>
        <w:pStyle w:val="Akapitzlist"/>
        <w:numPr>
          <w:ilvl w:val="0"/>
          <w:numId w:val="4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</w:t>
      </w:r>
      <w:r w:rsidR="009C2A02" w:rsidRPr="005F0A1A">
        <w:rPr>
          <w:rFonts w:ascii="Arial" w:hAnsi="Arial" w:cs="Arial"/>
          <w:sz w:val="22"/>
          <w:szCs w:val="22"/>
        </w:rPr>
        <w:lastRenderedPageBreak/>
        <w:t xml:space="preserve">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914FCC">
      <w:pPr>
        <w:pStyle w:val="Akapitzlist"/>
        <w:numPr>
          <w:ilvl w:val="0"/>
          <w:numId w:val="49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914FCC">
      <w:pPr>
        <w:pStyle w:val="Akapitzlist"/>
        <w:numPr>
          <w:ilvl w:val="0"/>
          <w:numId w:val="49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CF50FE" w:rsidRPr="005F0A1A">
        <w:rPr>
          <w:rFonts w:ascii="Arial" w:hAnsi="Arial" w:cs="Arial"/>
          <w:sz w:val="22"/>
          <w:szCs w:val="22"/>
        </w:rPr>
        <w:t>1</w:t>
      </w:r>
      <w:r w:rsidR="00C53B71" w:rsidRPr="005F0A1A">
        <w:rPr>
          <w:rFonts w:ascii="Arial" w:hAnsi="Arial" w:cs="Arial"/>
          <w:sz w:val="22"/>
          <w:szCs w:val="22"/>
        </w:rPr>
        <w:t>2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80759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A37144" w:rsidRPr="005F0A1A">
        <w:rPr>
          <w:rFonts w:ascii="Arial" w:hAnsi="Arial" w:cs="Arial"/>
          <w:sz w:val="22"/>
          <w:szCs w:val="22"/>
        </w:rPr>
        <w:t>1</w:t>
      </w:r>
      <w:r w:rsidR="00E7310D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5F0A1A" w:rsidRDefault="00CF766F" w:rsidP="00914FCC">
      <w:pPr>
        <w:pStyle w:val="Akapitzlist"/>
        <w:numPr>
          <w:ilvl w:val="0"/>
          <w:numId w:val="48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880EC1" w:rsidRDefault="00880EC1" w:rsidP="00697104">
      <w:pPr>
        <w:pStyle w:val="Akapitzlist"/>
        <w:spacing w:before="6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63770D" w:rsidRPr="00164695" w:rsidRDefault="0063770D" w:rsidP="00E400B2">
      <w:pPr>
        <w:pStyle w:val="Nagwek2"/>
      </w:pPr>
      <w:r w:rsidRPr="00164695">
        <w:t>Dochód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463F01" w:rsidRPr="005F0A1A">
        <w:t>1</w:t>
      </w:r>
      <w:r w:rsidR="002F2490" w:rsidRPr="005F0A1A">
        <w:t>2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naruszenia postanowień ust. 1 </w:t>
      </w:r>
      <w:r w:rsidR="008F3ECE"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70EAF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, stosuje się odpowiednio przepisy § </w:t>
      </w:r>
      <w:r w:rsidR="000E206A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A40EA0" w:rsidRPr="005F0A1A">
        <w:t>1</w:t>
      </w:r>
      <w:r w:rsidR="00CE4674" w:rsidRPr="005F0A1A">
        <w:t>3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może zawiesić uruchamianie transz dofinansowania w przypadku stwierdzenia: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nieprawidłowej realizacji Projektu, w szczególności w przypadku opóźnienia w realizacji Projektu wynikającej z winy Beneficjenta, w tym opóźnień w składaniu wniosków o płatność w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stosunku do terminów przewidzianych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mową,</w:t>
      </w:r>
    </w:p>
    <w:p w:rsidR="00CC584A" w:rsidRPr="005F0A1A" w:rsidRDefault="00CC584A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nieusunięcia nieprawidłowości tj. braku zwrotu przez </w:t>
      </w:r>
      <w:r w:rsidR="00EE136B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kwoty wynikającej ze stwierdzonej nieprawidłowości,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utrudniania kontroli realizacji Projektu, 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dokumentowania realizacji Projektu niezgodnie z postanowieniami 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5B44AB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na wniosek instytucji kontrolnych. 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Zawieszenie płatności, o którym mowa w ust. 1, następuje wraz z pisemnym poinformowaniem Beneficjenta o przyczynach zawieszenia. </w:t>
      </w:r>
    </w:p>
    <w:p w:rsidR="008F7D17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Uruchomienie płatności następuje po usunięciu lub wyjaśnieniu przyczyn wymienionych w ust. 1, w terminie określonym w § </w:t>
      </w:r>
      <w:r w:rsidR="00270956" w:rsidRPr="005F0A1A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270956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>.</w:t>
      </w:r>
    </w:p>
    <w:p w:rsidR="00D71723" w:rsidRPr="00164695" w:rsidRDefault="00D71723" w:rsidP="00E400B2">
      <w:pPr>
        <w:pStyle w:val="Nagwek2"/>
      </w:pPr>
      <w:r w:rsidRPr="00164695">
        <w:t>Nieprawidłowości i zwrot środków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A40EA0" w:rsidRPr="005F0A1A">
        <w:t>1</w:t>
      </w:r>
      <w:r w:rsidR="00CE4674" w:rsidRPr="005F0A1A">
        <w:t>4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niezgodnie z przeznaczeniem,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z naruszeniem procedur, o których mowa w art. 184 ustawy z dnia 27 sierpnia 2009 r. o finansach publicznych,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pobrane nienależnie lub w nadmiernej wysokości</w:t>
      </w:r>
      <w:r w:rsidR="00DE1F9C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430A36" w:rsidP="00937046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Odsetki, o których mowa w ust. 1, naliczane są zgodnie z art. 207 ust. 1 ustawy z dnia 27 sierpnia 2009 r. o finansach publicznych.</w:t>
      </w:r>
    </w:p>
    <w:p w:rsidR="00880EC1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8F7D17" w:rsidRPr="005F0A1A">
        <w:rPr>
          <w:rFonts w:ascii="Arial" w:hAnsi="Arial" w:cs="Arial"/>
          <w:sz w:val="22"/>
          <w:szCs w:val="22"/>
        </w:rPr>
        <w:t xml:space="preserve">wrot, o którym mowa w ust. 1, </w:t>
      </w:r>
      <w:r w:rsidRPr="005F0A1A">
        <w:rPr>
          <w:rFonts w:ascii="Arial" w:hAnsi="Arial" w:cs="Arial"/>
          <w:sz w:val="22"/>
          <w:szCs w:val="22"/>
        </w:rPr>
        <w:t xml:space="preserve">Beneficjent dokonuje </w:t>
      </w:r>
      <w:r w:rsidR="008F7D17" w:rsidRPr="005F0A1A">
        <w:rPr>
          <w:rFonts w:ascii="Arial" w:hAnsi="Arial" w:cs="Arial"/>
          <w:sz w:val="22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5F0A1A"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>k bankow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wskazan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przez Instytucję Pośrednicząca w tym wezwaniu</w:t>
      </w:r>
      <w:r w:rsidRPr="005F0A1A">
        <w:rPr>
          <w:rFonts w:ascii="Arial" w:hAnsi="Arial" w:cs="Arial"/>
          <w:sz w:val="22"/>
          <w:szCs w:val="22"/>
        </w:rPr>
        <w:t xml:space="preserve">, albo wyraża, z wykorzystaniem SL2014, zgodę na pomniejszenie wypłaty kolejnej należnej mu transzy dofinansowania.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dokonuje również zwrotu kwot korekt </w:t>
      </w:r>
      <w:r w:rsidR="00FE23C0" w:rsidRPr="005F0A1A">
        <w:rPr>
          <w:rFonts w:ascii="Arial" w:hAnsi="Arial" w:cs="Arial"/>
          <w:sz w:val="22"/>
          <w:szCs w:val="22"/>
        </w:rPr>
        <w:t>wydatków kwalifikowalnych</w:t>
      </w:r>
      <w:r w:rsidRPr="005F0A1A">
        <w:rPr>
          <w:rFonts w:ascii="Arial" w:hAnsi="Arial" w:cs="Arial"/>
          <w:sz w:val="22"/>
          <w:szCs w:val="22"/>
        </w:rPr>
        <w:t xml:space="preserve">, oraz innych kwot zgodnie z § </w:t>
      </w:r>
      <w:r w:rsidR="00F26421" w:rsidRPr="005F0A1A">
        <w:rPr>
          <w:rFonts w:ascii="Arial" w:hAnsi="Arial" w:cs="Arial"/>
          <w:sz w:val="22"/>
          <w:szCs w:val="22"/>
        </w:rPr>
        <w:t>3</w:t>
      </w:r>
      <w:r w:rsidR="00D24ED4" w:rsidRPr="005F0A1A">
        <w:rPr>
          <w:rFonts w:ascii="Arial" w:hAnsi="Arial" w:cs="Arial"/>
          <w:sz w:val="22"/>
          <w:szCs w:val="22"/>
        </w:rPr>
        <w:t>1</w:t>
      </w:r>
      <w:r w:rsidR="00F2642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</w:t>
      </w:r>
      <w:r w:rsidR="0025391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4.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dokonuje opisu przelewu zwracanych środków, o których mowa w ust. 1 i 4, zgodnie z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 zaleceniami Instytucji Pośredniczącej.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14 czerwca 1960 r. </w:t>
      </w:r>
      <w:r w:rsidR="00F7758C">
        <w:rPr>
          <w:rFonts w:ascii="Arial" w:hAnsi="Arial" w:cs="Arial"/>
          <w:sz w:val="22"/>
          <w:szCs w:val="22"/>
        </w:rPr>
        <w:t xml:space="preserve">- </w:t>
      </w:r>
      <w:r w:rsidRPr="005F0A1A">
        <w:rPr>
          <w:rFonts w:ascii="Arial" w:hAnsi="Arial" w:cs="Arial"/>
          <w:sz w:val="22"/>
          <w:szCs w:val="22"/>
        </w:rPr>
        <w:t>Kodeks postępowania administracyjnego (Dz. U. z 201</w:t>
      </w:r>
      <w:r w:rsidR="000B348B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0B348B">
        <w:rPr>
          <w:rFonts w:ascii="Arial" w:hAnsi="Arial" w:cs="Arial"/>
          <w:sz w:val="22"/>
          <w:szCs w:val="22"/>
        </w:rPr>
        <w:t>1257</w:t>
      </w:r>
      <w:r w:rsidRPr="005F0A1A">
        <w:rPr>
          <w:rFonts w:ascii="Arial" w:hAnsi="Arial" w:cs="Arial"/>
          <w:sz w:val="22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Instytucji Zarządzającej.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Decyzji, o której mowa w ust. 6, nie wydaje się, jeżeli Beneficjent dokonał zwrotu środków przed jej wydaniem.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ponoszenia udokumentowanych kosztów podejmowanych wobec niego działań windykacyjnych</w:t>
      </w:r>
      <w:r w:rsidR="00FE23C0" w:rsidRPr="005F0A1A">
        <w:rPr>
          <w:rFonts w:ascii="Arial" w:hAnsi="Arial" w:cs="Arial"/>
          <w:sz w:val="22"/>
          <w:szCs w:val="22"/>
        </w:rPr>
        <w:t>, o ile nie narusza to przepisów prawa powszechnego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730C31" w:rsidRPr="005F0A1A">
        <w:t>1</w:t>
      </w:r>
      <w:r w:rsidR="005F0A1A">
        <w:t>5</w:t>
      </w:r>
    </w:p>
    <w:p w:rsidR="0025391D" w:rsidRPr="00C20AE5" w:rsidRDefault="008F7D17" w:rsidP="00C20AE5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stwierdzenia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nieprawidłowości, o której mowa w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art. 2 </w:t>
      </w:r>
      <w:r w:rsidR="007112E1" w:rsidRPr="005F0A1A">
        <w:rPr>
          <w:rFonts w:ascii="Arial" w:hAnsi="Arial" w:cs="Arial"/>
          <w:sz w:val="22"/>
          <w:szCs w:val="22"/>
        </w:rPr>
        <w:t>pkt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E92CDD" w:rsidRPr="005F0A1A">
        <w:rPr>
          <w:rFonts w:ascii="Arial" w:hAnsi="Arial" w:cs="Arial"/>
          <w:sz w:val="22"/>
          <w:szCs w:val="22"/>
        </w:rPr>
        <w:t>36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F61EAC" w:rsidRPr="005F0A1A">
        <w:rPr>
          <w:rFonts w:ascii="Arial" w:hAnsi="Arial" w:cs="Arial"/>
          <w:sz w:val="22"/>
          <w:szCs w:val="22"/>
        </w:rPr>
        <w:t>R</w:t>
      </w:r>
      <w:r w:rsidR="00E0637F" w:rsidRPr="005F0A1A">
        <w:rPr>
          <w:rFonts w:ascii="Arial" w:hAnsi="Arial" w:cs="Arial"/>
          <w:sz w:val="22"/>
          <w:szCs w:val="22"/>
        </w:rPr>
        <w:t>ozporządzenia 1303/2013</w:t>
      </w:r>
      <w:r w:rsidR="00F60BB1" w:rsidRPr="005F0A1A">
        <w:rPr>
          <w:rFonts w:ascii="Arial" w:hAnsi="Arial" w:cs="Arial"/>
          <w:sz w:val="22"/>
          <w:szCs w:val="22"/>
        </w:rPr>
        <w:t>, wartość P</w:t>
      </w:r>
      <w:r w:rsidRPr="005F0A1A">
        <w:rPr>
          <w:rFonts w:ascii="Arial" w:hAnsi="Arial" w:cs="Arial"/>
          <w:sz w:val="22"/>
          <w:szCs w:val="22"/>
        </w:rPr>
        <w:t>rojektu określona</w:t>
      </w:r>
      <w:r w:rsidR="00AB553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aktualnym </w:t>
      </w:r>
      <w:r w:rsidR="00ED4397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65686C" w:rsidRPr="005F0A1A">
        <w:rPr>
          <w:rFonts w:ascii="Arial" w:hAnsi="Arial" w:cs="Arial"/>
          <w:sz w:val="22"/>
          <w:szCs w:val="22"/>
        </w:rPr>
        <w:t xml:space="preserve"> o dofinansowaniu Projektu</w:t>
      </w:r>
      <w:r w:rsidRPr="005F0A1A">
        <w:rPr>
          <w:rFonts w:ascii="Arial" w:hAnsi="Arial" w:cs="Arial"/>
          <w:sz w:val="22"/>
          <w:szCs w:val="22"/>
        </w:rPr>
        <w:t>, o którym mowa w § 3 ust. 1</w:t>
      </w:r>
      <w:r w:rsidR="000E2D5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</w:t>
      </w:r>
      <w:r w:rsidR="00CA1D1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kwotę </w:t>
      </w:r>
      <w:r w:rsidR="00430A36" w:rsidRPr="005F0A1A">
        <w:rPr>
          <w:rFonts w:ascii="Arial" w:hAnsi="Arial" w:cs="Arial"/>
          <w:sz w:val="22"/>
          <w:szCs w:val="22"/>
        </w:rPr>
        <w:t>nieprawidłowości</w:t>
      </w:r>
      <w:r w:rsidRPr="005F0A1A">
        <w:rPr>
          <w:rFonts w:ascii="Arial" w:hAnsi="Arial" w:cs="Arial"/>
          <w:sz w:val="22"/>
          <w:szCs w:val="22"/>
        </w:rPr>
        <w:t xml:space="preserve">. </w:t>
      </w:r>
      <w:r w:rsidR="00430A36" w:rsidRPr="005F0A1A">
        <w:rPr>
          <w:rFonts w:ascii="Arial" w:hAnsi="Arial" w:cs="Arial"/>
          <w:sz w:val="22"/>
          <w:szCs w:val="22"/>
        </w:rPr>
        <w:t>Pomniejszeniu ulega także wartość dofinansowania,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 xml:space="preserve">o której mowa w § 2 ust. </w:t>
      </w:r>
      <w:r w:rsidR="00F61EAC" w:rsidRPr="005F0A1A">
        <w:rPr>
          <w:rFonts w:ascii="Arial" w:hAnsi="Arial" w:cs="Arial"/>
          <w:sz w:val="22"/>
          <w:szCs w:val="22"/>
        </w:rPr>
        <w:t>1</w:t>
      </w:r>
      <w:r w:rsidR="00430A36" w:rsidRPr="005F0A1A">
        <w:rPr>
          <w:rFonts w:ascii="Arial" w:hAnsi="Arial" w:cs="Arial"/>
          <w:sz w:val="22"/>
          <w:szCs w:val="22"/>
        </w:rPr>
        <w:t xml:space="preserve"> pkt 1, w części</w:t>
      </w:r>
      <w:r w:rsidR="0040442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jakiej nieprawidłowość została sfinansowana ze środków dofinansowania.</w:t>
      </w:r>
      <w:r w:rsidR="0041492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Zmiana, o której mowa w zdaniu pierwszym, nie wymaga formy aneksu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30A36" w:rsidRPr="005F0A1A" w:rsidRDefault="00430A36" w:rsidP="00914FCC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 w:rsidR="00752201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9B4F26" w:rsidRPr="005F0A1A" w:rsidRDefault="008F7D17" w:rsidP="00F95952">
      <w:pPr>
        <w:pStyle w:val="Nagwek3"/>
      </w:pPr>
      <w:r w:rsidRPr="005F0A1A">
        <w:t xml:space="preserve">§ </w:t>
      </w:r>
      <w:r w:rsidR="00752201" w:rsidRPr="005F0A1A">
        <w:t>1</w:t>
      </w:r>
      <w:r w:rsidR="00FE15BB" w:rsidRPr="005F0A1A">
        <w:t>6</w:t>
      </w:r>
    </w:p>
    <w:p w:rsidR="003668F3" w:rsidRPr="005F0A1A" w:rsidRDefault="00B52CF7" w:rsidP="00937046">
      <w:pPr>
        <w:pStyle w:val="Akapitzlist"/>
        <w:numPr>
          <w:ilvl w:val="0"/>
          <w:numId w:val="9"/>
        </w:numPr>
        <w:tabs>
          <w:tab w:val="left" w:pos="142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</w:t>
      </w:r>
      <w:r w:rsidR="00F60BB1" w:rsidRPr="005F0A1A">
        <w:rPr>
          <w:rFonts w:ascii="Arial" w:hAnsi="Arial" w:cs="Arial"/>
          <w:sz w:val="22"/>
          <w:szCs w:val="22"/>
        </w:rPr>
        <w:t xml:space="preserve"> Trwałość P</w:t>
      </w:r>
      <w:r w:rsidRPr="005F0A1A">
        <w:rPr>
          <w:rFonts w:ascii="Arial" w:hAnsi="Arial" w:cs="Arial"/>
          <w:sz w:val="22"/>
          <w:szCs w:val="22"/>
        </w:rPr>
        <w:t>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3668F3" w:rsidRPr="005F0A1A">
        <w:rPr>
          <w:rFonts w:ascii="Arial" w:hAnsi="Arial" w:cs="Arial"/>
          <w:sz w:val="22"/>
          <w:szCs w:val="22"/>
        </w:rPr>
        <w:t>Beneficjent ma obowiąz</w:t>
      </w:r>
      <w:r w:rsidR="00F60BB1" w:rsidRPr="005F0A1A">
        <w:rPr>
          <w:rFonts w:ascii="Arial" w:hAnsi="Arial" w:cs="Arial"/>
          <w:sz w:val="22"/>
          <w:szCs w:val="22"/>
        </w:rPr>
        <w:t>ek zachowania zasady trwałości P</w:t>
      </w:r>
      <w:r w:rsidR="003668F3" w:rsidRPr="005F0A1A">
        <w:rPr>
          <w:rFonts w:ascii="Arial" w:hAnsi="Arial" w:cs="Arial"/>
          <w:sz w:val="22"/>
          <w:szCs w:val="22"/>
        </w:rPr>
        <w:t xml:space="preserve">rojektu, o której mowa w art. 71 </w:t>
      </w:r>
      <w:r w:rsidR="00D43A73" w:rsidRPr="005F0A1A">
        <w:rPr>
          <w:rFonts w:ascii="Arial" w:hAnsi="Arial" w:cs="Arial"/>
          <w:sz w:val="22"/>
          <w:szCs w:val="22"/>
        </w:rPr>
        <w:t>R</w:t>
      </w:r>
      <w:r w:rsidR="003668F3" w:rsidRPr="005F0A1A">
        <w:rPr>
          <w:rFonts w:ascii="Arial" w:hAnsi="Arial" w:cs="Arial"/>
          <w:sz w:val="22"/>
          <w:szCs w:val="22"/>
        </w:rPr>
        <w:t xml:space="preserve">ozporządzenia Parlamentu Europejskiego i Rady (UE) nr 1303/2013, której niedotrzymanie skutkuje zwrotem Dofinansowania </w:t>
      </w:r>
      <w:r w:rsidR="0084529E" w:rsidRPr="005F0A1A">
        <w:rPr>
          <w:rFonts w:ascii="Arial" w:hAnsi="Arial" w:cs="Arial"/>
          <w:sz w:val="22"/>
          <w:szCs w:val="22"/>
        </w:rPr>
        <w:t xml:space="preserve">wraz z odsetkami jak dla zaległości podatkowych, </w:t>
      </w:r>
      <w:r w:rsidR="003668F3" w:rsidRPr="005F0A1A">
        <w:rPr>
          <w:rFonts w:ascii="Arial" w:hAnsi="Arial" w:cs="Arial"/>
          <w:sz w:val="22"/>
          <w:szCs w:val="22"/>
        </w:rPr>
        <w:t xml:space="preserve">liczonego wprost proporcjonalnie do </w:t>
      </w:r>
      <w:r w:rsidR="005D11DE" w:rsidRPr="005F0A1A">
        <w:rPr>
          <w:rFonts w:ascii="Arial" w:hAnsi="Arial" w:cs="Arial"/>
          <w:sz w:val="22"/>
          <w:szCs w:val="22"/>
        </w:rPr>
        <w:t>liczby</w:t>
      </w:r>
      <w:r w:rsidR="003668F3" w:rsidRPr="005F0A1A">
        <w:rPr>
          <w:rFonts w:ascii="Arial" w:hAnsi="Arial" w:cs="Arial"/>
          <w:sz w:val="22"/>
          <w:szCs w:val="22"/>
        </w:rPr>
        <w:t xml:space="preserve"> dni pozostałych do zakończenia okresu trwałości, w trybie wyznaczonym przez MJWPU.</w:t>
      </w:r>
    </w:p>
    <w:p w:rsidR="00B405E9" w:rsidRPr="005F0A1A" w:rsidRDefault="008F7D17" w:rsidP="00937046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zachowania </w:t>
      </w:r>
      <w:r w:rsidR="001979FF" w:rsidRPr="005F0A1A">
        <w:rPr>
          <w:rFonts w:ascii="Arial" w:hAnsi="Arial" w:cs="Arial"/>
          <w:sz w:val="22"/>
          <w:szCs w:val="22"/>
        </w:rPr>
        <w:t>trwałości rezultatów zgodnie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z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2845B3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o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dofinansowani</w:t>
      </w:r>
      <w:r w:rsidR="000C0B6A" w:rsidRPr="005F0A1A">
        <w:rPr>
          <w:rFonts w:ascii="Arial" w:hAnsi="Arial" w:cs="Arial"/>
          <w:sz w:val="22"/>
          <w:szCs w:val="22"/>
        </w:rPr>
        <w:t>e</w:t>
      </w:r>
      <w:r w:rsidR="007764EA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Default="008F7D17" w:rsidP="00937046">
      <w:pPr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wykorzystywać środki trwałe nabyte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po zakończeniu jego realizacji</w:t>
      </w:r>
      <w:r w:rsidR="000E20C3" w:rsidRPr="005F0A1A">
        <w:rPr>
          <w:rFonts w:ascii="Arial" w:hAnsi="Arial" w:cs="Arial"/>
          <w:sz w:val="22"/>
          <w:szCs w:val="22"/>
        </w:rPr>
        <w:t xml:space="preserve">, w czasie okresu trwałości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0E20C3" w:rsidRPr="005F0A1A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na działalność statutową lub przekazać je nieodpłatnie podmiotowi niedziałającemu dla zysku.</w:t>
      </w:r>
    </w:p>
    <w:p w:rsidR="008F7D17" w:rsidRPr="005F0A1A" w:rsidRDefault="008F7D17" w:rsidP="00E400B2">
      <w:pPr>
        <w:pStyle w:val="Nagwek2"/>
      </w:pPr>
      <w:r w:rsidRPr="005F0A1A">
        <w:t xml:space="preserve">Zabezpieczenie </w:t>
      </w:r>
      <w:r w:rsidR="001B5360" w:rsidRPr="005F0A1A">
        <w:t>prawidłowej realizacji Projektu</w:t>
      </w:r>
      <w:r w:rsidR="00133DCC" w:rsidRPr="005F0A1A">
        <w:t xml:space="preserve"> </w:t>
      </w:r>
    </w:p>
    <w:p w:rsidR="008F7D17" w:rsidRPr="005F0A1A" w:rsidRDefault="008F7D17" w:rsidP="00F95952">
      <w:pPr>
        <w:pStyle w:val="Nagwek3"/>
        <w:rPr>
          <w:vertAlign w:val="superscript"/>
        </w:rPr>
      </w:pPr>
      <w:r w:rsidRPr="005F0A1A">
        <w:t>§ 1</w:t>
      </w:r>
      <w:r w:rsidR="00133DCC" w:rsidRPr="005F0A1A">
        <w:t>7</w:t>
      </w:r>
      <w:r w:rsidRPr="005F0A1A">
        <w:rPr>
          <w:vertAlign w:val="superscript"/>
        </w:rPr>
        <w:footnoteReference w:id="27"/>
      </w:r>
      <w:r w:rsidRPr="005F0A1A">
        <w:rPr>
          <w:vertAlign w:val="superscript"/>
        </w:rPr>
        <w:t>)</w:t>
      </w:r>
      <w:r w:rsidR="00133DCC" w:rsidRPr="005F0A1A">
        <w:rPr>
          <w:vertAlign w:val="superscript"/>
        </w:rPr>
        <w:t xml:space="preserve">         </w:t>
      </w:r>
    </w:p>
    <w:p w:rsidR="003533F4" w:rsidRPr="005F0A1A" w:rsidRDefault="003533F4" w:rsidP="00914FCC">
      <w:pPr>
        <w:numPr>
          <w:ilvl w:val="0"/>
          <w:numId w:val="33"/>
        </w:numPr>
        <w:tabs>
          <w:tab w:val="clear" w:pos="360"/>
          <w:tab w:val="num" w:pos="284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Zabezpieczeniem prawidłowej realizacji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jest składany przez Beneficjenta, nie później niż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terminie ……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weksel in blanco wraz z wypełnioną deklaracją wystawcy weksla in blanco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następuje na pisemny wniosek Beneficjenta po ostatecznym rozl</w:t>
      </w:r>
      <w:r w:rsidR="007B2AF3" w:rsidRPr="005F0A1A">
        <w:rPr>
          <w:rFonts w:ascii="Arial" w:hAnsi="Arial" w:cs="Arial"/>
          <w:sz w:val="22"/>
          <w:szCs w:val="22"/>
        </w:rPr>
        <w:t xml:space="preserve">iczeniu </w:t>
      </w:r>
      <w:r w:rsidR="000E66AA">
        <w:rPr>
          <w:rFonts w:ascii="Arial" w:hAnsi="Arial" w:cs="Arial"/>
          <w:sz w:val="22"/>
          <w:szCs w:val="22"/>
        </w:rPr>
        <w:t>U</w:t>
      </w:r>
      <w:r w:rsidR="00F3344E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 xml:space="preserve">, tj. po zatwierdzeniu końcowego wniosku o płatność w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oraz – jeśli dotyczy – zwrocie środków niewykorzystanych przez Beneficjenta.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wszczęcia postępowania administracyjnego </w:t>
      </w:r>
      <w:r w:rsidR="009C1E93" w:rsidRPr="005F0A1A">
        <w:rPr>
          <w:rFonts w:ascii="Arial" w:hAnsi="Arial" w:cs="Arial"/>
          <w:sz w:val="22"/>
          <w:szCs w:val="22"/>
        </w:rPr>
        <w:t>mającego na celu wydani</w:t>
      </w:r>
      <w:r w:rsidR="005D47E5" w:rsidRPr="005F0A1A">
        <w:rPr>
          <w:rFonts w:ascii="Arial" w:hAnsi="Arial" w:cs="Arial"/>
          <w:sz w:val="22"/>
          <w:szCs w:val="22"/>
        </w:rPr>
        <w:t>e</w:t>
      </w:r>
      <w:r w:rsidR="009C1E93" w:rsidRPr="005F0A1A">
        <w:rPr>
          <w:rFonts w:ascii="Arial" w:hAnsi="Arial" w:cs="Arial"/>
          <w:sz w:val="22"/>
          <w:szCs w:val="22"/>
        </w:rPr>
        <w:t xml:space="preserve"> decyzji o zwrocie środków/zapłacie</w:t>
      </w:r>
      <w:r w:rsidR="008F1A6F" w:rsidRPr="005F0A1A">
        <w:rPr>
          <w:rFonts w:ascii="Arial" w:hAnsi="Arial" w:cs="Arial"/>
          <w:sz w:val="22"/>
          <w:szCs w:val="22"/>
        </w:rPr>
        <w:t xml:space="preserve"> </w:t>
      </w:r>
      <w:r w:rsidR="009C1E93" w:rsidRPr="005F0A1A">
        <w:rPr>
          <w:rFonts w:ascii="Arial" w:hAnsi="Arial" w:cs="Arial"/>
          <w:sz w:val="22"/>
          <w:szCs w:val="22"/>
        </w:rPr>
        <w:t>odsetek/udzieleni</w:t>
      </w:r>
      <w:r w:rsidR="005D47E5" w:rsidRPr="005F0A1A">
        <w:rPr>
          <w:rFonts w:ascii="Arial" w:hAnsi="Arial" w:cs="Arial"/>
          <w:sz w:val="22"/>
          <w:szCs w:val="22"/>
        </w:rPr>
        <w:t>u</w:t>
      </w:r>
      <w:r w:rsidR="009C1E93" w:rsidRPr="005F0A1A">
        <w:rPr>
          <w:rFonts w:ascii="Arial" w:hAnsi="Arial" w:cs="Arial"/>
          <w:sz w:val="22"/>
          <w:szCs w:val="22"/>
        </w:rPr>
        <w:t xml:space="preserve"> ulgi w spłacie należności </w:t>
      </w:r>
      <w:r w:rsidRPr="005F0A1A">
        <w:rPr>
          <w:rFonts w:ascii="Arial" w:hAnsi="Arial" w:cs="Arial"/>
          <w:sz w:val="22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może nastąpić po zakończeniu postępowania i, jeśli takie było jego ustalenie, odzyskaniu środków.</w:t>
      </w:r>
    </w:p>
    <w:p w:rsidR="003533F4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</w:t>
      </w:r>
      <w:r w:rsidR="00ED00D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niosek o dofinansowanie </w:t>
      </w:r>
      <w:r w:rsidR="00ED00DF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zwrot dokumentu stanowiącego zabezpieczenie następuje po upływie okresu trwałości.</w:t>
      </w:r>
    </w:p>
    <w:p w:rsidR="008800A7" w:rsidRPr="005F0A1A" w:rsidRDefault="008800A7" w:rsidP="00E400B2">
      <w:pPr>
        <w:pStyle w:val="Nagwek2"/>
      </w:pPr>
      <w:r w:rsidRPr="005F0A1A">
        <w:lastRenderedPageBreak/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>§ 1</w:t>
      </w:r>
      <w:r w:rsidR="00C27EFD" w:rsidRPr="005F0A1A">
        <w:t>8</w:t>
      </w:r>
    </w:p>
    <w:p w:rsidR="008800A7" w:rsidRPr="005F0A1A" w:rsidRDefault="008800A7" w:rsidP="00937046">
      <w:pPr>
        <w:keepNext/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rozwiązania stosowane w zakresie komunikacji i wymiany danych w SL2014, bez możliwości kwestionowania skutków ich stosowania.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5F0A1A">
        <w:rPr>
          <w:rFonts w:ascii="Arial" w:hAnsi="Arial" w:cs="Arial"/>
          <w:i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5F0A1A">
        <w:rPr>
          <w:rFonts w:ascii="Arial" w:hAnsi="Arial" w:cs="Arial"/>
          <w:i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1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2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3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4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z wyłączeniem § 8 ust. 3 i § </w:t>
      </w:r>
      <w:r w:rsidR="00FE54D5" w:rsidRPr="005F0A1A">
        <w:rPr>
          <w:rFonts w:ascii="Arial" w:hAnsi="Arial" w:cs="Arial"/>
          <w:sz w:val="22"/>
          <w:szCs w:val="22"/>
        </w:rPr>
        <w:t>29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F91E0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1A3B3E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1A4DAF" w:rsidRDefault="008F7D17" w:rsidP="00E400B2">
      <w:pPr>
        <w:pStyle w:val="Nagwek2"/>
      </w:pPr>
      <w:r w:rsidRPr="001A4DAF">
        <w:t>Monitoring</w:t>
      </w:r>
    </w:p>
    <w:p w:rsidR="008F7D17" w:rsidRPr="001A4DAF" w:rsidRDefault="008F7D17" w:rsidP="00F95952">
      <w:pPr>
        <w:pStyle w:val="Nagwek3"/>
        <w:rPr>
          <w:rFonts w:eastAsia="Calibri"/>
          <w:lang w:eastAsia="en-US"/>
        </w:rPr>
      </w:pPr>
      <w:r w:rsidRPr="001A4DAF">
        <w:rPr>
          <w:rFonts w:eastAsia="Calibri"/>
          <w:lang w:eastAsia="en-US"/>
        </w:rPr>
        <w:t>§ 1</w:t>
      </w:r>
      <w:r w:rsidR="00283154" w:rsidRPr="001A4DAF">
        <w:rPr>
          <w:rFonts w:eastAsia="Calibri"/>
          <w:lang w:eastAsia="en-US"/>
        </w:rPr>
        <w:t>9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="003749BB" w:rsidRPr="005F0A1A">
        <w:rPr>
          <w:rFonts w:ascii="Arial" w:hAnsi="Arial" w:cs="Arial"/>
          <w:sz w:val="22"/>
          <w:szCs w:val="22"/>
        </w:rPr>
        <w:t>mowy.</w:t>
      </w:r>
    </w:p>
    <w:p w:rsidR="008D1FD3" w:rsidRPr="005F0A1A" w:rsidRDefault="008D1FD3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E400B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20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0E66AA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mowy. 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807597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36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E400B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>§ 21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 może dokonać kontroli na dokumentach, w szczególności w zakresie określonym w § 23.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stosuje Wytyczne w zakresie kontroli realizacji programów operacyjnych na lata 2014-2020 w zakresie go dotyczącym,</w:t>
      </w:r>
      <w:r w:rsidR="00ED28C2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AD4770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>mowie.</w:t>
      </w:r>
    </w:p>
    <w:p w:rsidR="008F7D17" w:rsidRPr="005F0A1A" w:rsidRDefault="008F7D17" w:rsidP="00E400B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6829A2" w:rsidRPr="005F0A1A">
        <w:t>2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F7758C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937046">
      <w:pPr>
        <w:pStyle w:val="Akapitzlist"/>
        <w:numPr>
          <w:ilvl w:val="0"/>
          <w:numId w:val="18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937046">
      <w:pPr>
        <w:numPr>
          <w:ilvl w:val="0"/>
          <w:numId w:val="18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37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9D598D" w:rsidRPr="005F0A1A">
        <w:t>3</w:t>
      </w:r>
    </w:p>
    <w:p w:rsidR="001A47E7" w:rsidRPr="005F0A1A" w:rsidRDefault="001A47E7" w:rsidP="00937046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wyniku analizy rynku i uwarunkowań związanych z realizacją zamówień, o których mowa w ust. 1, Beneficjent uzna, że nie jest możliwe zastosowanie żadnego aspektu </w:t>
      </w:r>
      <w:r w:rsidRPr="005F0A1A">
        <w:rPr>
          <w:rFonts w:ascii="Arial" w:hAnsi="Arial" w:cs="Arial"/>
          <w:sz w:val="22"/>
          <w:szCs w:val="22"/>
        </w:rPr>
        <w:lastRenderedPageBreak/>
        <w:t>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E400B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4</w:t>
      </w:r>
    </w:p>
    <w:p w:rsidR="00F81E45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914FCC">
      <w:pPr>
        <w:numPr>
          <w:ilvl w:val="0"/>
          <w:numId w:val="51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914FCC">
      <w:pPr>
        <w:numPr>
          <w:ilvl w:val="0"/>
          <w:numId w:val="51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914FCC">
      <w:pPr>
        <w:numPr>
          <w:ilvl w:val="0"/>
          <w:numId w:val="51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914FCC">
      <w:pPr>
        <w:pStyle w:val="Akapitzlist"/>
        <w:numPr>
          <w:ilvl w:val="0"/>
          <w:numId w:val="51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Imienne upoważnienia, o których mowa w ust. 13 są ważne do dnia odwołania, nie dłużej jednak niż do dnia, o którym mowa w § </w:t>
      </w:r>
      <w:r w:rsidR="001957C4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FC164B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zastosować zalecenia dotyczące poprawy jakości zabezpieczenia danych osobowych oraz sposobu ich przetwarzania sporządzonych w </w:t>
      </w:r>
      <w:r w:rsidRPr="005F0A1A">
        <w:rPr>
          <w:rFonts w:ascii="Arial" w:hAnsi="Arial" w:cs="Arial"/>
          <w:sz w:val="22"/>
          <w:szCs w:val="22"/>
        </w:rPr>
        <w:lastRenderedPageBreak/>
        <w:t>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914FCC">
      <w:pPr>
        <w:numPr>
          <w:ilvl w:val="0"/>
          <w:numId w:val="5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rażącego naruszenia przez Beneficjenta postanowienia Umowy;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Umowy 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181F9E">
      <w:pPr>
        <w:pStyle w:val="Akapitzlist"/>
        <w:numPr>
          <w:ilvl w:val="0"/>
          <w:numId w:val="51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mowie, powinny być przekazywane drugiej stronie w formie pisemnej pod rygorem ich nieważności.</w:t>
      </w:r>
    </w:p>
    <w:p w:rsidR="006D757A" w:rsidRPr="003306C8" w:rsidRDefault="00D35D84" w:rsidP="00181F9E">
      <w:pPr>
        <w:pStyle w:val="Akapitzlist"/>
        <w:numPr>
          <w:ilvl w:val="0"/>
          <w:numId w:val="51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E400B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>§ 2</w:t>
      </w:r>
      <w:r w:rsidR="009D598D" w:rsidRPr="005F0A1A">
        <w:t>5</w:t>
      </w:r>
    </w:p>
    <w:p w:rsidR="0015503F" w:rsidRPr="005F0A1A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965AE1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E400B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55418B" w:rsidRPr="005F0A1A">
        <w:t>2</w:t>
      </w:r>
      <w:r w:rsidR="009D598D" w:rsidRPr="005F0A1A">
        <w:t>6</w:t>
      </w:r>
    </w:p>
    <w:p w:rsidR="00E15172" w:rsidRPr="005F0A1A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E400B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F711AA" w:rsidRPr="005F0A1A">
        <w:t>2</w:t>
      </w:r>
      <w:r w:rsidR="009D598D" w:rsidRPr="005F0A1A">
        <w:t>7</w:t>
      </w:r>
    </w:p>
    <w:p w:rsidR="002C0239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8F7D17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8"/>
      </w:r>
      <w:r w:rsidR="003628DD" w:rsidRPr="003628D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9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14FCC">
      <w:pPr>
        <w:pStyle w:val="Akapitzlist"/>
        <w:numPr>
          <w:ilvl w:val="0"/>
          <w:numId w:val="2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sytuacji, gdy umowa zabezpieczenia projektu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</w:t>
      </w:r>
      <w:r w:rsidR="004073C8">
        <w:rPr>
          <w:rFonts w:ascii="Arial" w:hAnsi="Arial" w:cs="Arial"/>
          <w:sz w:val="22"/>
          <w:szCs w:val="22"/>
        </w:rPr>
        <w:t>W przypadku obniżenia wartości docelowych wskaźników,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="004073C8">
        <w:rPr>
          <w:rFonts w:ascii="Arial" w:hAnsi="Arial" w:cs="Arial"/>
          <w:sz w:val="22"/>
          <w:szCs w:val="22"/>
        </w:rPr>
        <w:t>zmiana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skutkować</w:t>
      </w:r>
      <w:r w:rsidR="004073C8">
        <w:rPr>
          <w:rFonts w:ascii="Arial" w:hAnsi="Arial" w:cs="Arial"/>
          <w:sz w:val="22"/>
          <w:szCs w:val="22"/>
        </w:rPr>
        <w:t xml:space="preserve"> będzie</w:t>
      </w:r>
      <w:r w:rsidRPr="005F0A1A">
        <w:rPr>
          <w:rFonts w:ascii="Arial" w:hAnsi="Arial" w:cs="Arial"/>
          <w:sz w:val="22"/>
          <w:szCs w:val="22"/>
        </w:rPr>
        <w:t xml:space="preserve"> podjęciem decyzji o proporcjonalnym obniżeniu poziomu  dofinansowania</w:t>
      </w:r>
      <w:r w:rsidR="004073C8">
        <w:rPr>
          <w:rFonts w:ascii="Arial" w:hAnsi="Arial" w:cs="Arial"/>
          <w:sz w:val="22"/>
          <w:szCs w:val="22"/>
        </w:rPr>
        <w:t xml:space="preserve">, z zastrzeżeniem </w:t>
      </w:r>
      <w:r w:rsidR="004073C8" w:rsidRPr="00E62BE5">
        <w:rPr>
          <w:rFonts w:ascii="Arial" w:hAnsi="Arial" w:cs="Arial"/>
          <w:sz w:val="22"/>
          <w:szCs w:val="22"/>
        </w:rPr>
        <w:t>§</w:t>
      </w:r>
      <w:r w:rsidR="004073C8">
        <w:rPr>
          <w:rFonts w:ascii="Arial" w:hAnsi="Arial" w:cs="Arial"/>
          <w:sz w:val="22"/>
          <w:szCs w:val="22"/>
        </w:rPr>
        <w:t xml:space="preserve"> 36 ust. 9</w:t>
      </w:r>
      <w:r w:rsidRPr="005F0A1A">
        <w:rPr>
          <w:rFonts w:ascii="Arial" w:hAnsi="Arial" w:cs="Arial"/>
          <w:sz w:val="22"/>
          <w:szCs w:val="22"/>
        </w:rPr>
        <w:t xml:space="preserve">.  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511A6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4511A6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</w:t>
      </w:r>
      <w:r w:rsidR="004073C8">
        <w:rPr>
          <w:rFonts w:ascii="Arial" w:hAnsi="Arial" w:cs="Arial"/>
          <w:sz w:val="22"/>
          <w:szCs w:val="22"/>
        </w:rPr>
        <w:t xml:space="preserve">, </w:t>
      </w:r>
      <w:r w:rsidR="004073C8" w:rsidRPr="002106BB">
        <w:rPr>
          <w:rFonts w:ascii="Arial" w:hAnsi="Arial" w:cs="Arial"/>
          <w:sz w:val="22"/>
          <w:szCs w:val="22"/>
        </w:rPr>
        <w:t>z zastrzeżeniem § 36 ust. 9</w:t>
      </w:r>
      <w:r w:rsidRPr="005F0A1A">
        <w:rPr>
          <w:rFonts w:ascii="Arial" w:hAnsi="Arial" w:cs="Arial"/>
          <w:sz w:val="22"/>
          <w:szCs w:val="22"/>
        </w:rPr>
        <w:t>.</w:t>
      </w:r>
    </w:p>
    <w:p w:rsidR="00972F7A" w:rsidRDefault="00972F7A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E400B2">
      <w:pPr>
        <w:pStyle w:val="Nagwek2"/>
      </w:pPr>
      <w:r w:rsidRPr="006E1AC3">
        <w:lastRenderedPageBreak/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8</w:t>
      </w:r>
    </w:p>
    <w:p w:rsidR="00A137A1" w:rsidRDefault="0046258F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 w:rsidR="00DB3021"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46258F" w:rsidRPr="0046258F" w:rsidRDefault="00DB3021" w:rsidP="00ED28C2">
      <w:pPr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="0046258F"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ED28C2">
      <w:pPr>
        <w:pStyle w:val="Akapitzlist"/>
        <w:numPr>
          <w:ilvl w:val="0"/>
          <w:numId w:val="30"/>
        </w:numPr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914FCC">
      <w:pPr>
        <w:pStyle w:val="Akapitzlist"/>
        <w:numPr>
          <w:ilvl w:val="1"/>
          <w:numId w:val="56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46258F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CE520C">
        <w:rPr>
          <w:rFonts w:ascii="Arial" w:hAnsi="Arial" w:cs="Arial"/>
          <w:sz w:val="22"/>
          <w:szCs w:val="22"/>
        </w:rPr>
        <w:t>;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EA77C8" w:rsidP="00914FCC">
      <w:pPr>
        <w:pStyle w:val="Akapitzlist"/>
        <w:numPr>
          <w:ilvl w:val="1"/>
          <w:numId w:val="56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46258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46258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46258F">
        <w:rPr>
          <w:rFonts w:ascii="Arial" w:hAnsi="Arial" w:cs="Arial"/>
          <w:sz w:val="22"/>
          <w:szCs w:val="22"/>
        </w:rPr>
        <w:t>/</w:t>
      </w:r>
      <w:proofErr w:type="spellStart"/>
      <w:r w:rsidR="0046258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46258F">
        <w:rPr>
          <w:rFonts w:ascii="Arial" w:hAnsi="Arial" w:cs="Arial"/>
          <w:sz w:val="22"/>
          <w:szCs w:val="22"/>
        </w:rPr>
        <w:t xml:space="preserve">oraz </w:t>
      </w:r>
      <w:r w:rsidR="00E77865" w:rsidRPr="0016346A">
        <w:rPr>
          <w:rFonts w:ascii="Arial" w:hAnsi="Arial" w:cs="Arial"/>
          <w:sz w:val="22"/>
          <w:szCs w:val="22"/>
        </w:rPr>
        <w:t>proporcjonalnie</w:t>
      </w:r>
      <w:r w:rsidR="00A137A1" w:rsidRPr="00EA77C8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koszt</w:t>
      </w:r>
      <w:r w:rsidR="0046258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46258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>.</w:t>
      </w:r>
    </w:p>
    <w:p w:rsidR="00E77865" w:rsidRDefault="00E77865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D7C81">
        <w:rPr>
          <w:rFonts w:ascii="Arial" w:hAnsi="Arial" w:cs="Arial"/>
          <w:sz w:val="22"/>
          <w:szCs w:val="22"/>
        </w:rPr>
        <w:t xml:space="preserve">nstytucja </w:t>
      </w:r>
      <w:r>
        <w:rPr>
          <w:rFonts w:ascii="Arial" w:hAnsi="Arial" w:cs="Arial"/>
          <w:sz w:val="22"/>
          <w:szCs w:val="22"/>
        </w:rPr>
        <w:t>P</w:t>
      </w:r>
      <w:r w:rsidR="007D7C81">
        <w:rPr>
          <w:rFonts w:ascii="Arial" w:hAnsi="Arial" w:cs="Arial"/>
          <w:sz w:val="22"/>
          <w:szCs w:val="22"/>
        </w:rPr>
        <w:t>ośrednicząca</w:t>
      </w:r>
      <w:r>
        <w:rPr>
          <w:rFonts w:ascii="Arial" w:hAnsi="Arial" w:cs="Arial"/>
          <w:sz w:val="22"/>
          <w:szCs w:val="22"/>
        </w:rPr>
        <w:t xml:space="preserve"> podejmuje decyzję o: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6168EE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w prz</w:t>
      </w:r>
      <w:r w:rsidR="00CE520C">
        <w:rPr>
          <w:rFonts w:ascii="Arial" w:eastAsiaTheme="minorHAnsi" w:hAnsi="Arial" w:cs="Arial"/>
          <w:sz w:val="22"/>
          <w:szCs w:val="22"/>
          <w:lang w:eastAsia="en-US"/>
        </w:rPr>
        <w:t>ypadku wystąpienia siły wyższej;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eguły proporcjonalności, jeśli B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eneficjent o to wnioskuje i należycie uzasadni przyczyny nieosiągnięcia założeń, w szczególności wykaże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swoje starania zmie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rzające do osiągnięcia założeń 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</w:t>
      </w:r>
      <w:r w:rsidR="00001508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A137A1" w:rsidRDefault="00A137A1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5F0A1A">
        <w:rPr>
          <w:rFonts w:ascii="Arial" w:hAnsi="Arial" w:cs="Arial"/>
          <w:sz w:val="22"/>
          <w:szCs w:val="22"/>
        </w:rPr>
        <w:t>B</w:t>
      </w:r>
      <w:r w:rsidR="007B2AF3" w:rsidRPr="005F0A1A">
        <w:rPr>
          <w:rFonts w:ascii="Arial" w:hAnsi="Arial" w:cs="Arial"/>
          <w:sz w:val="22"/>
          <w:szCs w:val="22"/>
        </w:rPr>
        <w:t>eneficjenta od partnerów P</w:t>
      </w:r>
      <w:r w:rsidRPr="005F0A1A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5F0A1A">
        <w:rPr>
          <w:rFonts w:ascii="Arial" w:hAnsi="Arial" w:cs="Arial"/>
          <w:sz w:val="22"/>
          <w:szCs w:val="22"/>
        </w:rPr>
        <w:t xml:space="preserve"> powodu nieosiągnięcia założeń P</w:t>
      </w:r>
      <w:r w:rsidRPr="005F0A1A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5F0A1A">
        <w:rPr>
          <w:rFonts w:ascii="Arial" w:hAnsi="Arial" w:cs="Arial"/>
          <w:sz w:val="22"/>
          <w:szCs w:val="22"/>
        </w:rPr>
        <w:t>nie lub umowa o partners</w:t>
      </w:r>
      <w:r w:rsidR="00B05D5F" w:rsidRPr="005F0A1A">
        <w:rPr>
          <w:rFonts w:ascii="Arial" w:hAnsi="Arial" w:cs="Arial"/>
          <w:sz w:val="22"/>
          <w:szCs w:val="22"/>
        </w:rPr>
        <w:t>twie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1"/>
      </w:r>
      <w:r w:rsidR="00201EC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E400B2">
      <w:pPr>
        <w:pStyle w:val="Nagwek2"/>
      </w:pPr>
      <w:r w:rsidRPr="005F0A1A">
        <w:t xml:space="preserve">Rozwiązanie </w:t>
      </w:r>
      <w:r w:rsidR="00B016D3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D598D" w:rsidRPr="005F0A1A">
        <w:t>29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5A2C81">
        <w:rPr>
          <w:rFonts w:ascii="Arial" w:hAnsi="Arial" w:cs="Arial"/>
          <w:sz w:val="22"/>
          <w:szCs w:val="22"/>
          <w:vertAlign w:val="superscript"/>
        </w:rPr>
        <w:footnoteReference w:id="42"/>
      </w:r>
      <w:r w:rsidR="00095FF8" w:rsidRPr="005A2C81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przedłoży zabezpieczenia prawidłowej realizacji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zgodnie z § </w:t>
      </w:r>
      <w:r w:rsidR="00E26453" w:rsidRPr="005F0A1A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z zachowaniem jednomiesięcznego okresu wypowiedzenia, w przypadku gdy:</w:t>
      </w:r>
    </w:p>
    <w:p w:rsidR="008F7D17" w:rsidRPr="005F0A1A" w:rsidRDefault="004836E1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odmówi poddania się kontroli, o której mowa w § </w:t>
      </w:r>
      <w:r w:rsidR="00E0000A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>wniosków o płatność, z zastrzeżeniem § 8 ust. 3;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przestrzega przepisów ustawy</w:t>
      </w:r>
      <w:r w:rsidR="006104F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04F2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w zakresie, w jakim ta ustawa stosuje się do Beneficjenta;</w:t>
      </w:r>
    </w:p>
    <w:p w:rsidR="008F7D17" w:rsidRPr="005F0A1A" w:rsidRDefault="008F7D17" w:rsidP="00914FCC">
      <w:pPr>
        <w:numPr>
          <w:ilvl w:val="0"/>
          <w:numId w:val="5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3B2B79" w:rsidRPr="005F0A1A">
        <w:rPr>
          <w:rFonts w:ascii="Arial" w:hAnsi="Arial" w:cs="Arial"/>
          <w:sz w:val="22"/>
          <w:szCs w:val="22"/>
        </w:rPr>
        <w:t>2</w:t>
      </w:r>
      <w:r w:rsidR="00122F8E" w:rsidRPr="005F0A1A">
        <w:rPr>
          <w:rFonts w:ascii="Arial" w:hAnsi="Arial" w:cs="Arial"/>
          <w:sz w:val="22"/>
          <w:szCs w:val="22"/>
        </w:rPr>
        <w:t>1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B60303" w:rsidRPr="005F0A1A">
        <w:t>3</w:t>
      </w:r>
      <w:r w:rsidR="009D598D" w:rsidRPr="005F0A1A">
        <w:t>0</w:t>
      </w:r>
    </w:p>
    <w:p w:rsidR="008F7D17" w:rsidRPr="005F0A1A" w:rsidRDefault="008F7D1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mowie. W takim przypadku przepisy § </w:t>
      </w:r>
      <w:r w:rsidR="00386C78" w:rsidRPr="005F0A1A">
        <w:rPr>
          <w:rFonts w:ascii="Arial" w:hAnsi="Arial" w:cs="Arial"/>
          <w:sz w:val="22"/>
          <w:szCs w:val="22"/>
        </w:rPr>
        <w:t>3</w:t>
      </w:r>
      <w:r w:rsidR="00CB0BF4">
        <w:rPr>
          <w:rFonts w:ascii="Arial" w:hAnsi="Arial" w:cs="Arial"/>
          <w:sz w:val="22"/>
          <w:szCs w:val="22"/>
        </w:rPr>
        <w:t>8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33413" w:rsidRPr="005F0A1A">
        <w:t>3</w:t>
      </w:r>
      <w:r w:rsidR="009D598D" w:rsidRPr="005F0A1A">
        <w:t>1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na podstawie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 trybie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otrzymanych transz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odpowiadają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przedstawić rozliczenie otrzymanych transz dofinansowania, w formie wniosku o płatność.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Niewykorzystana część otrzymanych transz dofinansowania podlega zwrotowi na rachunek bankowy wskazany przez Instytucję Pośredniczącą w terminie 30</w:t>
      </w:r>
      <w:r w:rsidR="004836E1" w:rsidRPr="005F0A1A">
        <w:rPr>
          <w:rFonts w:ascii="Arial" w:hAnsi="Arial" w:cs="Arial"/>
          <w:sz w:val="22"/>
          <w:szCs w:val="22"/>
        </w:rPr>
        <w:t xml:space="preserve"> dni od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W przypadku niedokonania zwrotu w ww. terminie, stosuje się przepisy § </w:t>
      </w:r>
      <w:r w:rsidR="00593CF6" w:rsidRPr="005F0A1A">
        <w:rPr>
          <w:rFonts w:ascii="Arial" w:hAnsi="Arial" w:cs="Arial"/>
          <w:sz w:val="22"/>
          <w:szCs w:val="22"/>
        </w:rPr>
        <w:t xml:space="preserve">14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</w:t>
      </w:r>
      <w:r w:rsidR="00A60FF0" w:rsidRPr="005F0A1A">
        <w:rPr>
          <w:rFonts w:ascii="Arial" w:hAnsi="Arial" w:cs="Arial"/>
          <w:sz w:val="22"/>
          <w:szCs w:val="22"/>
        </w:rPr>
        <w:t>29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045750" w:rsidRPr="005F0A1A">
        <w:rPr>
          <w:rFonts w:ascii="Arial" w:hAnsi="Arial" w:cs="Arial"/>
          <w:sz w:val="22"/>
          <w:szCs w:val="22"/>
        </w:rPr>
        <w:t>3</w:t>
      </w:r>
      <w:r w:rsidR="009938B7" w:rsidRPr="005F0A1A">
        <w:rPr>
          <w:rFonts w:ascii="Arial" w:hAnsi="Arial" w:cs="Arial"/>
          <w:sz w:val="22"/>
          <w:szCs w:val="22"/>
        </w:rPr>
        <w:t>0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045750" w:rsidRPr="005F0A1A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045750" w:rsidRPr="005F0A1A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045750" w:rsidRPr="005F0A1A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676A9E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Beneficjent zobowiązany jest do zwrotu całości otrzymanego dofinansowania.</w:t>
      </w:r>
    </w:p>
    <w:p w:rsidR="00267A05" w:rsidRPr="005F0A1A" w:rsidRDefault="00267A05" w:rsidP="00E400B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Umowy</w:t>
      </w:r>
      <w:r w:rsidR="00C55369" w:rsidRPr="005F0A1A">
        <w:rPr>
          <w:rStyle w:val="Odwoanieprzypisudolnego"/>
        </w:rPr>
        <w:footnoteReference w:id="44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>§ 32</w:t>
      </w:r>
      <w:r w:rsidRPr="005F0A1A">
        <w:rPr>
          <w:rStyle w:val="Odwoanieprzypisudolnego"/>
          <w:rFonts w:cs="Arial"/>
          <w:szCs w:val="22"/>
        </w:rPr>
        <w:footnoteReference w:id="45"/>
      </w:r>
      <w:r w:rsidR="00682335" w:rsidRPr="005F0A1A">
        <w:rPr>
          <w:vertAlign w:val="superscript"/>
        </w:rPr>
        <w:t>)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Pr="005F0A1A">
        <w:rPr>
          <w:rFonts w:ascii="Arial" w:hAnsi="Arial" w:cs="Arial"/>
          <w:sz w:val="22"/>
          <w:szCs w:val="22"/>
        </w:rPr>
        <w:lastRenderedPageBreak/>
        <w:t>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poinformować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 konieczności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46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oraz zawrzeć w tym zakresie odpowiednie zapisy we wzorze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47"/>
      </w:r>
      <w:r w:rsidR="00092146" w:rsidRPr="00092146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8E1EBF">
      <w:pPr>
        <w:pStyle w:val="Akapitzlist"/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8E1EBF">
      <w:pPr>
        <w:numPr>
          <w:ilvl w:val="0"/>
          <w:numId w:val="52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33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48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914FCC">
      <w:pPr>
        <w:numPr>
          <w:ilvl w:val="0"/>
          <w:numId w:val="53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29 ust. 1 lub 2 lub § 30, nie obejmuje obowiązków Beneficjenta wynikających z ust. 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 Powyższy warunek nie dotyczy sytuacji, o której mowa w § 31 ust. 6.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>§ 34</w:t>
      </w:r>
      <w:r>
        <w:rPr>
          <w:rStyle w:val="Odwoanieprzypisudolnego"/>
        </w:rPr>
        <w:footnoteReference w:id="49"/>
      </w:r>
      <w:r w:rsidRPr="00CB0BF4">
        <w:rPr>
          <w:vertAlign w:val="superscript"/>
        </w:rPr>
        <w:t>)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działań wykonanych w ramach „……………”</w:t>
      </w:r>
      <w:r w:rsidR="00C74784">
        <w:rPr>
          <w:rStyle w:val="Odwoanieprzypisudolnego"/>
          <w:rFonts w:ascii="Arial" w:hAnsi="Arial" w:cs="Arial"/>
          <w:sz w:val="22"/>
          <w:szCs w:val="22"/>
        </w:rPr>
        <w:footnoteReference w:id="50"/>
      </w:r>
      <w:r w:rsidR="00C74784" w:rsidRPr="00C74784">
        <w:rPr>
          <w:rFonts w:ascii="Arial" w:hAnsi="Arial" w:cs="Arial"/>
          <w:sz w:val="22"/>
          <w:szCs w:val="22"/>
          <w:vertAlign w:val="superscript"/>
        </w:rPr>
        <w:t>)</w:t>
      </w:r>
      <w:r w:rsidR="000B34EE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działań wykonanych w ramach „……………..”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2710E6">
        <w:rPr>
          <w:rFonts w:ascii="Arial" w:hAnsi="Arial" w:cs="Arial"/>
          <w:sz w:val="22"/>
          <w:szCs w:val="22"/>
        </w:rPr>
        <w:t xml:space="preserve"> będ</w:t>
      </w:r>
      <w:r w:rsidR="005A7524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5A7524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6D1DEE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6D1DEE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914FCC">
      <w:pPr>
        <w:pStyle w:val="Akapitzlist"/>
        <w:numPr>
          <w:ilvl w:val="2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Załącznik„…</w:t>
      </w:r>
      <w:r w:rsidR="000B34EE">
        <w:rPr>
          <w:rFonts w:ascii="Arial" w:hAnsi="Arial" w:cs="Arial"/>
          <w:sz w:val="22"/>
          <w:szCs w:val="22"/>
        </w:rPr>
        <w:t>……</w:t>
      </w:r>
      <w:r w:rsidRPr="00577996">
        <w:rPr>
          <w:rFonts w:ascii="Arial" w:hAnsi="Arial" w:cs="Arial"/>
          <w:sz w:val="22"/>
          <w:szCs w:val="22"/>
        </w:rPr>
        <w:t xml:space="preserve">……” </w:t>
      </w:r>
      <w:r w:rsidR="00EB0C34">
        <w:rPr>
          <w:rFonts w:ascii="Arial" w:hAnsi="Arial" w:cs="Arial"/>
          <w:sz w:val="22"/>
          <w:szCs w:val="22"/>
        </w:rPr>
        <w:t>do</w:t>
      </w:r>
      <w:r w:rsidRPr="00577996">
        <w:rPr>
          <w:rFonts w:ascii="Arial" w:hAnsi="Arial" w:cs="Arial"/>
          <w:sz w:val="22"/>
          <w:szCs w:val="22"/>
        </w:rPr>
        <w:t xml:space="preserve"> „……</w:t>
      </w:r>
      <w:r w:rsidR="000B34EE">
        <w:rPr>
          <w:rFonts w:ascii="Arial" w:hAnsi="Arial" w:cs="Arial"/>
          <w:sz w:val="22"/>
          <w:szCs w:val="22"/>
        </w:rPr>
        <w:t>……</w:t>
      </w:r>
      <w:r w:rsidRPr="00577996">
        <w:rPr>
          <w:rFonts w:ascii="Arial" w:hAnsi="Arial" w:cs="Arial"/>
          <w:sz w:val="22"/>
          <w:szCs w:val="22"/>
        </w:rPr>
        <w:t>…..”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914FCC">
      <w:pPr>
        <w:pStyle w:val="Akapitzlist"/>
        <w:numPr>
          <w:ilvl w:val="2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0B34EE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EB0C34">
        <w:rPr>
          <w:rFonts w:ascii="Arial" w:hAnsi="Arial" w:cs="Arial"/>
          <w:sz w:val="22"/>
          <w:szCs w:val="22"/>
        </w:rPr>
        <w:t xml:space="preserve">do 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0B34EE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914FCC">
      <w:pPr>
        <w:pStyle w:val="Akapitzlist"/>
        <w:numPr>
          <w:ilvl w:val="1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EB0C34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roczne i końcowe może zawierać dodatkowe elementy, nie określone w </w:t>
      </w:r>
      <w:r w:rsidR="00C74784">
        <w:rPr>
          <w:rFonts w:ascii="Arial" w:hAnsi="Arial" w:cs="Arial"/>
          <w:sz w:val="22"/>
          <w:szCs w:val="22"/>
        </w:rPr>
        <w:t>„</w:t>
      </w:r>
      <w:r w:rsidR="00EB0C34">
        <w:rPr>
          <w:rFonts w:ascii="Arial" w:hAnsi="Arial" w:cs="Arial"/>
          <w:sz w:val="22"/>
          <w:szCs w:val="22"/>
        </w:rPr>
        <w:t>……………………</w:t>
      </w:r>
      <w:r w:rsidR="00C74784">
        <w:rPr>
          <w:rFonts w:ascii="Arial" w:hAnsi="Arial" w:cs="Arial"/>
          <w:sz w:val="22"/>
          <w:szCs w:val="22"/>
        </w:rPr>
        <w:t>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Default="007D2549" w:rsidP="00914FCC">
      <w:pPr>
        <w:numPr>
          <w:ilvl w:val="0"/>
          <w:numId w:val="6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C33650" w:rsidRPr="00C33650" w:rsidRDefault="00C33650" w:rsidP="00C33650">
      <w:pPr>
        <w:pStyle w:val="Nagwek3"/>
      </w:pPr>
      <w:r w:rsidRPr="00C33650">
        <w:t>§ 34</w:t>
      </w:r>
      <w:r>
        <w:t>a</w:t>
      </w:r>
      <w:r>
        <w:rPr>
          <w:rStyle w:val="Odwoanieprzypisudolnego"/>
          <w:rFonts w:cs="Arial"/>
          <w:szCs w:val="22"/>
        </w:rPr>
        <w:footnoteReference w:id="51"/>
      </w:r>
      <w:r w:rsidRPr="0069722D">
        <w:rPr>
          <w:rFonts w:cs="Arial"/>
          <w:szCs w:val="22"/>
          <w:vertAlign w:val="superscript"/>
        </w:rPr>
        <w:t>)</w:t>
      </w:r>
    </w:p>
    <w:p w:rsidR="0069722D" w:rsidRPr="0069722D" w:rsidRDefault="0069722D" w:rsidP="00C33650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69722D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646368">
        <w:rPr>
          <w:rFonts w:ascii="Arial" w:hAnsi="Arial" w:cs="Arial"/>
          <w:sz w:val="22"/>
          <w:szCs w:val="22"/>
        </w:rPr>
        <w:t>2</w:t>
      </w:r>
      <w:r w:rsidRPr="0069722D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C164B6">
        <w:rPr>
          <w:rFonts w:ascii="Arial" w:hAnsi="Arial" w:cs="Arial"/>
          <w:sz w:val="22"/>
          <w:szCs w:val="22"/>
        </w:rPr>
        <w:t>i finansowanie usług Dziennego d</w:t>
      </w:r>
      <w:r w:rsidRPr="0069722D">
        <w:rPr>
          <w:rFonts w:ascii="Arial" w:hAnsi="Arial" w:cs="Arial"/>
          <w:sz w:val="22"/>
          <w:szCs w:val="22"/>
        </w:rPr>
        <w:t xml:space="preserve">omu </w:t>
      </w:r>
      <w:r w:rsidR="00C164B6">
        <w:rPr>
          <w:rFonts w:ascii="Arial" w:hAnsi="Arial" w:cs="Arial"/>
          <w:sz w:val="22"/>
          <w:szCs w:val="22"/>
        </w:rPr>
        <w:t>opieki m</w:t>
      </w:r>
      <w:r w:rsidRPr="0069722D">
        <w:rPr>
          <w:rFonts w:ascii="Arial" w:hAnsi="Arial" w:cs="Arial"/>
          <w:sz w:val="22"/>
          <w:szCs w:val="22"/>
        </w:rPr>
        <w:t xml:space="preserve">edycznej (DDOM) będzie dostępne w ramach świadczeń opieki zdrowotnej finansowanych ze środków publicznych.  W przypadku braku możliwości finansowania usług DDOM w ramach świadczeń NFZ możliwym jest finansowanie tych </w:t>
      </w:r>
      <w:r w:rsidRPr="0069722D">
        <w:rPr>
          <w:rFonts w:ascii="Arial" w:hAnsi="Arial" w:cs="Arial"/>
          <w:sz w:val="22"/>
          <w:szCs w:val="22"/>
        </w:rPr>
        <w:lastRenderedPageBreak/>
        <w:t>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>§ 3</w:t>
      </w:r>
      <w:r w:rsidR="00CB0BF4">
        <w:t>5</w:t>
      </w:r>
      <w:r w:rsidRPr="005F0A1A">
        <w:rPr>
          <w:rStyle w:val="Odwoanieprzypisudolnego"/>
          <w:rFonts w:cs="Arial"/>
          <w:szCs w:val="22"/>
        </w:rPr>
        <w:footnoteReference w:id="52"/>
      </w:r>
      <w:r w:rsidR="003626E8" w:rsidRPr="005F0A1A">
        <w:rPr>
          <w:vertAlign w:val="superscript"/>
        </w:rPr>
        <w:t>)</w:t>
      </w:r>
    </w:p>
    <w:p w:rsidR="00267A05" w:rsidRPr="005F0A1A" w:rsidRDefault="00267A05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="00CB54E6" w:rsidRPr="005F0A1A">
        <w:rPr>
          <w:rFonts w:ascii="Arial" w:hAnsi="Arial" w:cs="Arial"/>
          <w:sz w:val="22"/>
          <w:szCs w:val="22"/>
        </w:rPr>
        <w:t xml:space="preserve">mowy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właściwymi terytorialnie PUP w zakresie przyznawania dotacji na tworzenie spółdzielni socjalnych i przystępowanie do spółdzielni socjalnych.</w:t>
      </w:r>
    </w:p>
    <w:p w:rsidR="00267A05" w:rsidRPr="005F0A1A" w:rsidRDefault="00267A05" w:rsidP="00914FCC">
      <w:pPr>
        <w:numPr>
          <w:ilvl w:val="0"/>
          <w:numId w:val="54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B141EA" w:rsidRDefault="00267A05" w:rsidP="00914FCC">
      <w:pPr>
        <w:numPr>
          <w:ilvl w:val="0"/>
          <w:numId w:val="54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="00B141EA"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 w:rsidR="00B141EA">
        <w:rPr>
          <w:rFonts w:ascii="Arial" w:hAnsi="Arial" w:cs="Arial"/>
          <w:sz w:val="22"/>
          <w:szCs w:val="22"/>
        </w:rPr>
        <w:t>łącznie tj. do:</w:t>
      </w:r>
    </w:p>
    <w:p w:rsidR="00267A05" w:rsidRDefault="00B141EA" w:rsidP="00B141EA">
      <w:pPr>
        <w:numPr>
          <w:ilvl w:val="0"/>
          <w:numId w:val="6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zapewnienia trwałości </w:t>
      </w:r>
      <w:r w:rsidR="00267A05" w:rsidRPr="005F0A1A">
        <w:rPr>
          <w:rFonts w:ascii="Arial" w:hAnsi="Arial" w:cs="Arial"/>
          <w:sz w:val="22"/>
          <w:szCs w:val="22"/>
        </w:rPr>
        <w:t xml:space="preserve">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="00267A05" w:rsidRPr="005F0A1A">
        <w:rPr>
          <w:rFonts w:ascii="Arial" w:hAnsi="Arial" w:cs="Arial"/>
          <w:sz w:val="22"/>
          <w:szCs w:val="22"/>
        </w:rPr>
        <w:t>rojektu miejsc pr</w:t>
      </w:r>
      <w:r w:rsidR="004836E1" w:rsidRPr="005F0A1A">
        <w:rPr>
          <w:rFonts w:ascii="Arial" w:hAnsi="Arial" w:cs="Arial"/>
          <w:sz w:val="22"/>
          <w:szCs w:val="22"/>
        </w:rPr>
        <w:t>acy po zakończeniu realizacji P</w:t>
      </w:r>
      <w:r w:rsidR="00267A05" w:rsidRPr="005F0A1A">
        <w:rPr>
          <w:rFonts w:ascii="Arial" w:hAnsi="Arial" w:cs="Arial"/>
          <w:sz w:val="22"/>
          <w:szCs w:val="22"/>
        </w:rPr>
        <w:t>rojektu</w:t>
      </w:r>
      <w:r>
        <w:rPr>
          <w:rFonts w:ascii="Arial" w:hAnsi="Arial" w:cs="Arial"/>
          <w:sz w:val="22"/>
          <w:szCs w:val="22"/>
        </w:rPr>
        <w:t>. Okres trwałości wynosi</w:t>
      </w:r>
      <w:r w:rsidR="00267A05" w:rsidRPr="005F0A1A">
        <w:rPr>
          <w:rFonts w:ascii="Arial" w:hAnsi="Arial" w:cs="Arial"/>
          <w:sz w:val="22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="00267A05"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B141EA" w:rsidRPr="005F0A1A" w:rsidRDefault="00B141EA" w:rsidP="00B141EA">
      <w:pPr>
        <w:numPr>
          <w:ilvl w:val="0"/>
          <w:numId w:val="6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965AE1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267A05" w:rsidRPr="005F0A1A" w:rsidRDefault="00267A05" w:rsidP="00914FCC">
      <w:pPr>
        <w:numPr>
          <w:ilvl w:val="1"/>
          <w:numId w:val="55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Pr="005F0A1A" w:rsidRDefault="00267A05" w:rsidP="00B141EA">
      <w:pPr>
        <w:numPr>
          <w:ilvl w:val="0"/>
          <w:numId w:val="6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4 i 5,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AA64C8" w:rsidRPr="005F0A1A" w:rsidRDefault="00AA64C8" w:rsidP="00F95952">
      <w:pPr>
        <w:pStyle w:val="Nagwek3"/>
      </w:pPr>
      <w:r w:rsidRPr="005F0A1A">
        <w:t>§ 3</w:t>
      </w:r>
      <w:r w:rsidR="00CB0BF4">
        <w:t>6</w:t>
      </w:r>
    </w:p>
    <w:p w:rsidR="00E45338" w:rsidRPr="005F0A1A" w:rsidRDefault="00E45338" w:rsidP="008E1EBF">
      <w:pPr>
        <w:pStyle w:val="Akapitzlist"/>
        <w:numPr>
          <w:ilvl w:val="0"/>
          <w:numId w:val="61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>rojektu osiągną wszystkie funkcjonalności określone w punkcie 8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8E1EBF">
      <w:pPr>
        <w:numPr>
          <w:ilvl w:val="0"/>
          <w:numId w:val="61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4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8E1EBF">
      <w:pPr>
        <w:numPr>
          <w:ilvl w:val="0"/>
          <w:numId w:val="61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5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</w:t>
      </w:r>
      <w:r w:rsidRPr="00E2683D">
        <w:rPr>
          <w:rFonts w:ascii="Arial" w:hAnsi="Arial" w:cs="Arial"/>
          <w:sz w:val="22"/>
          <w:szCs w:val="22"/>
        </w:rPr>
        <w:lastRenderedPageBreak/>
        <w:t xml:space="preserve">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E2683D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vertAlign w:val="superscript"/>
        </w:rPr>
        <w:footnoteReference w:id="57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E2683D" w:rsidRDefault="00E45338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>jest poprzedzone przeprowadzeniem 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9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920158" w:rsidRPr="00E2683D" w:rsidRDefault="00331DA9" w:rsidP="00E2683D">
      <w:pPr>
        <w:pStyle w:val="Akapitzlist"/>
        <w:numPr>
          <w:ilvl w:val="0"/>
          <w:numId w:val="61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szkoły lub placówki systemu oświaty w okresie 12 miesięcy poprzedzających złożenie </w:t>
      </w:r>
      <w:r w:rsidR="00965AE1">
        <w:rPr>
          <w:rFonts w:ascii="Arial" w:hAnsi="Arial" w:cs="Arial"/>
          <w:sz w:val="22"/>
          <w:szCs w:val="22"/>
        </w:rPr>
        <w:t>W</w:t>
      </w:r>
      <w:r w:rsidR="00920158" w:rsidRPr="00E2683D">
        <w:rPr>
          <w:rFonts w:ascii="Arial" w:hAnsi="Arial" w:cs="Arial"/>
          <w:sz w:val="22"/>
          <w:szCs w:val="22"/>
        </w:rPr>
        <w:t>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60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4073C8" w:rsidRPr="00A35932" w:rsidRDefault="004073C8" w:rsidP="004073C8">
      <w:pPr>
        <w:pStyle w:val="Akapitzlist"/>
        <w:numPr>
          <w:ilvl w:val="0"/>
          <w:numId w:val="61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t>W przypadku obniżenia wartości docelowych wskaźników dla projektów realizowanych w ramach Osi Priorytetowej X – Edukacja dla rozwoju regionu, istnieje możliwość odstąpienia od stosowania wymogu proporcjonalnego obniżenia poziomu finansowania, o ile</w:t>
      </w:r>
      <w:r w:rsidRPr="00AB764E">
        <w:rPr>
          <w:rFonts w:ascii="Arial" w:hAnsi="Arial" w:cs="Arial"/>
          <w:sz w:val="22"/>
          <w:szCs w:val="22"/>
        </w:rPr>
        <w:t xml:space="preserve"> zaistnieją łącznie dwie następujące przesłanki</w:t>
      </w:r>
      <w:r>
        <w:rPr>
          <w:rFonts w:ascii="Arial" w:hAnsi="Arial" w:cs="Arial"/>
          <w:sz w:val="22"/>
          <w:szCs w:val="22"/>
        </w:rPr>
        <w:t>:</w:t>
      </w:r>
    </w:p>
    <w:p w:rsidR="004073C8" w:rsidRPr="00A35932" w:rsidRDefault="004073C8" w:rsidP="004073C8">
      <w:pPr>
        <w:pStyle w:val="Akapitzlist"/>
        <w:tabs>
          <w:tab w:val="left" w:pos="1134"/>
        </w:tabs>
        <w:spacing w:before="120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zmiana wartości wskaźników nastąpiła </w:t>
      </w:r>
      <w:r w:rsidRPr="00221118">
        <w:rPr>
          <w:rFonts w:ascii="Arial" w:hAnsi="Arial" w:cs="Arial"/>
          <w:sz w:val="22"/>
          <w:szCs w:val="22"/>
        </w:rPr>
        <w:t>w wyniku procesu</w:t>
      </w:r>
      <w:r w:rsidRPr="00A35932">
        <w:rPr>
          <w:rFonts w:ascii="Arial" w:hAnsi="Arial" w:cs="Arial"/>
          <w:sz w:val="22"/>
          <w:szCs w:val="22"/>
        </w:rPr>
        <w:t xml:space="preserve"> dostosowania sieci szk</w:t>
      </w:r>
      <w:r>
        <w:rPr>
          <w:rFonts w:ascii="Arial" w:hAnsi="Arial" w:cs="Arial"/>
          <w:sz w:val="22"/>
          <w:szCs w:val="22"/>
        </w:rPr>
        <w:t>ół do nowego ustroju szkolnego;</w:t>
      </w:r>
    </w:p>
    <w:p w:rsidR="004073C8" w:rsidRPr="00A35932" w:rsidRDefault="004073C8" w:rsidP="004073C8">
      <w:pPr>
        <w:pStyle w:val="Akapitzlist"/>
        <w:tabs>
          <w:tab w:val="left" w:pos="1134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 </w:t>
      </w:r>
      <w:r w:rsidR="00965AE1">
        <w:rPr>
          <w:rFonts w:ascii="Arial" w:hAnsi="Arial" w:cs="Arial"/>
          <w:sz w:val="22"/>
          <w:szCs w:val="22"/>
        </w:rPr>
        <w:t>W</w:t>
      </w:r>
      <w:r w:rsidRPr="00A35932">
        <w:rPr>
          <w:rFonts w:ascii="Arial" w:hAnsi="Arial" w:cs="Arial"/>
          <w:sz w:val="22"/>
          <w:szCs w:val="22"/>
        </w:rPr>
        <w:t>niosek o dofinansowanie został złożony</w:t>
      </w:r>
      <w:r>
        <w:rPr>
          <w:rFonts w:ascii="Arial" w:hAnsi="Arial" w:cs="Arial"/>
          <w:sz w:val="22"/>
          <w:szCs w:val="22"/>
        </w:rPr>
        <w:t xml:space="preserve"> w odpowiedzi na konkurs ogłoszony </w:t>
      </w:r>
      <w:r w:rsidRPr="00221118">
        <w:rPr>
          <w:rFonts w:ascii="Arial" w:hAnsi="Arial" w:cs="Arial"/>
          <w:sz w:val="22"/>
          <w:szCs w:val="22"/>
        </w:rPr>
        <w:t>przed</w:t>
      </w:r>
      <w:r w:rsidRPr="00A359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dniem </w:t>
      </w:r>
      <w:r w:rsidRPr="00A35932">
        <w:rPr>
          <w:rFonts w:ascii="Arial" w:hAnsi="Arial" w:cs="Arial"/>
          <w:sz w:val="22"/>
          <w:szCs w:val="22"/>
        </w:rPr>
        <w:t xml:space="preserve">31 marca 2017 r. </w:t>
      </w:r>
    </w:p>
    <w:p w:rsidR="00321AE6" w:rsidRDefault="004073C8" w:rsidP="004073C8">
      <w:pPr>
        <w:pStyle w:val="Akapitzlist"/>
        <w:tabs>
          <w:tab w:val="left" w:pos="142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t xml:space="preserve">Wówczas obniżenie poziomu finansowania może  zostać dostosowane do faktycznego zakresu i specyfiki wprowadzanych w </w:t>
      </w:r>
      <w:r>
        <w:rPr>
          <w:rFonts w:ascii="Arial" w:hAnsi="Arial" w:cs="Arial"/>
          <w:sz w:val="22"/>
          <w:szCs w:val="22"/>
        </w:rPr>
        <w:t>P</w:t>
      </w:r>
      <w:r w:rsidRPr="00A35932">
        <w:rPr>
          <w:rFonts w:ascii="Arial" w:hAnsi="Arial" w:cs="Arial"/>
          <w:sz w:val="22"/>
          <w:szCs w:val="22"/>
        </w:rPr>
        <w:t>rojekcie zmian</w:t>
      </w:r>
      <w:r>
        <w:rPr>
          <w:rFonts w:ascii="Arial" w:hAnsi="Arial" w:cs="Arial"/>
          <w:sz w:val="22"/>
          <w:szCs w:val="22"/>
        </w:rPr>
        <w:t>. Wprowadzone zmiany nie mogą wpłynąć na spełnianie kryteriów wyboru Projektu w sposób, który skutkowałby negatywną oceną tego Projektu.</w:t>
      </w:r>
    </w:p>
    <w:p w:rsidR="008F7D17" w:rsidRPr="005F0A1A" w:rsidRDefault="008F7D17" w:rsidP="00E400B2">
      <w:pPr>
        <w:pStyle w:val="Nagwek2"/>
      </w:pPr>
      <w:r w:rsidRPr="005F0A1A">
        <w:t>Postanowienia końcowe</w:t>
      </w:r>
    </w:p>
    <w:p w:rsidR="00C8152E" w:rsidRPr="005F0A1A" w:rsidRDefault="00C8152E" w:rsidP="00F95952">
      <w:pPr>
        <w:pStyle w:val="Nagwek3"/>
      </w:pPr>
      <w:r w:rsidRPr="005F0A1A">
        <w:t xml:space="preserve">§ </w:t>
      </w:r>
      <w:r w:rsidR="00933413" w:rsidRPr="005F0A1A">
        <w:t>3</w:t>
      </w:r>
      <w:r w:rsidR="00CB0BF4">
        <w:t>7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61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9770E1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9770E1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CE134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CE134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49386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9386A">
        <w:rPr>
          <w:rFonts w:ascii="Arial" w:hAnsi="Arial" w:cs="Arial"/>
          <w:sz w:val="22"/>
          <w:szCs w:val="22"/>
        </w:rPr>
        <w:t>2342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201</w:t>
      </w:r>
      <w:r w:rsidR="0016395C">
        <w:rPr>
          <w:rFonts w:ascii="Arial" w:hAnsi="Arial" w:cs="Arial"/>
          <w:sz w:val="22"/>
          <w:szCs w:val="22"/>
        </w:rPr>
        <w:t>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16395C">
        <w:rPr>
          <w:rFonts w:ascii="Arial" w:hAnsi="Arial" w:cs="Arial"/>
          <w:sz w:val="22"/>
          <w:szCs w:val="22"/>
        </w:rPr>
        <w:t>1311</w:t>
      </w:r>
      <w:r w:rsidR="00DC5C7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DC5C78">
        <w:rPr>
          <w:rFonts w:ascii="Arial" w:hAnsi="Arial" w:cs="Arial"/>
          <w:sz w:val="22"/>
          <w:szCs w:val="22"/>
        </w:rPr>
        <w:t>późn</w:t>
      </w:r>
      <w:proofErr w:type="spellEnd"/>
      <w:r w:rsidR="00DC5C78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 r.   poz. </w:t>
      </w:r>
      <w:r w:rsidR="008F3F77">
        <w:rPr>
          <w:rFonts w:ascii="Arial" w:hAnsi="Arial" w:cs="Arial"/>
          <w:sz w:val="22"/>
          <w:szCs w:val="22"/>
        </w:rPr>
        <w:t>1808</w:t>
      </w:r>
      <w:r w:rsidR="00C7439C">
        <w:rPr>
          <w:rFonts w:ascii="Arial" w:hAnsi="Arial" w:cs="Arial"/>
          <w:sz w:val="22"/>
          <w:szCs w:val="22"/>
        </w:rPr>
        <w:t>,</w:t>
      </w:r>
      <w:r w:rsidR="00785DB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5F0A1A">
        <w:rPr>
          <w:rFonts w:ascii="Arial" w:hAnsi="Arial" w:cs="Arial"/>
          <w:sz w:val="22"/>
          <w:szCs w:val="22"/>
        </w:rPr>
        <w:t>późn</w:t>
      </w:r>
      <w:proofErr w:type="spellEnd"/>
      <w:r w:rsidRPr="005F0A1A">
        <w:rPr>
          <w:rFonts w:ascii="Arial" w:hAnsi="Arial" w:cs="Arial"/>
          <w:sz w:val="22"/>
          <w:szCs w:val="22"/>
        </w:rPr>
        <w:t>. zm</w:t>
      </w:r>
      <w:r w:rsidR="007652D4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C84D34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</w:t>
      </w:r>
      <w:r w:rsidR="00B335A0">
        <w:rPr>
          <w:rFonts w:ascii="Arial" w:hAnsi="Arial" w:cs="Arial"/>
          <w:sz w:val="22"/>
          <w:szCs w:val="22"/>
        </w:rPr>
        <w:t xml:space="preserve"> i Finansów z dnia </w:t>
      </w:r>
      <w:r w:rsidR="00DC46E6">
        <w:rPr>
          <w:rFonts w:ascii="Arial" w:hAnsi="Arial" w:cs="Arial"/>
          <w:sz w:val="22"/>
          <w:szCs w:val="22"/>
        </w:rPr>
        <w:t>7</w:t>
      </w:r>
      <w:r w:rsidR="00B335A0">
        <w:rPr>
          <w:rFonts w:ascii="Arial" w:hAnsi="Arial" w:cs="Arial"/>
          <w:sz w:val="22"/>
          <w:szCs w:val="22"/>
        </w:rPr>
        <w:t xml:space="preserve"> grudnia 2017 r. w sprawie zaliczek w ramach programów finansowanych z udziałem środków europejskich</w:t>
      </w:r>
      <w:r w:rsidRPr="00C84D34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</w:t>
      </w:r>
      <w:r w:rsidR="00697104">
        <w:rPr>
          <w:rFonts w:ascii="Arial" w:hAnsi="Arial" w:cs="Arial"/>
          <w:sz w:val="22"/>
          <w:szCs w:val="22"/>
        </w:rPr>
        <w:t>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914FCC">
      <w:pPr>
        <w:pStyle w:val="Akapitzlist"/>
        <w:numPr>
          <w:ilvl w:val="0"/>
          <w:numId w:val="3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B60303" w:rsidRPr="005F0A1A">
        <w:t>3</w:t>
      </w:r>
      <w:r w:rsidR="00CB0BF4">
        <w:t>8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nie mogą być przenoszone na osoby trzecie, bez zgody Instytucji Pośredniczącej. Powyższy przepis nie obejmuje przenoszenia praw w ramach partnerstwa.</w:t>
      </w:r>
    </w:p>
    <w:p w:rsidR="008D1FD3" w:rsidRPr="005F0A1A" w:rsidRDefault="008D1FD3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związane ze zmianą adresu siedziby Beneficjenta </w:t>
      </w:r>
      <w:r w:rsidRPr="00060DB4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2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B60303" w:rsidRPr="00C54662">
        <w:t>3</w:t>
      </w:r>
      <w:r w:rsidR="00CB0BF4">
        <w:t>9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CB0BF4">
        <w:t>40</w:t>
      </w:r>
    </w:p>
    <w:p w:rsidR="008F7D17" w:rsidRPr="005F0A1A" w:rsidRDefault="008F7D17" w:rsidP="00914FCC">
      <w:pPr>
        <w:numPr>
          <w:ilvl w:val="3"/>
          <w:numId w:val="57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wyjaśniane będą w formie pisemnej.</w:t>
      </w:r>
    </w:p>
    <w:p w:rsidR="008F7D17" w:rsidRPr="005F0A1A" w:rsidRDefault="008F7D17" w:rsidP="00914FCC">
      <w:pPr>
        <w:numPr>
          <w:ilvl w:val="3"/>
          <w:numId w:val="57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wymagają formy aneksu do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3, § </w:t>
      </w:r>
      <w:r w:rsidR="00F40C2F" w:rsidRPr="005F0A1A">
        <w:rPr>
          <w:rFonts w:ascii="Arial" w:hAnsi="Arial" w:cs="Arial"/>
          <w:sz w:val="22"/>
          <w:szCs w:val="22"/>
        </w:rPr>
        <w:t>15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EA41CC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5F432C" w:rsidRPr="00635D77">
        <w:t>4</w:t>
      </w:r>
      <w:r w:rsidR="00CB0BF4">
        <w:t>1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Umowa została sporządzona w dwóch jednobrzmiących egzemplarzach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stanowią następujące załączniki: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5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D9684B">
        <w:rPr>
          <w:rFonts w:ascii="Arial" w:hAnsi="Arial" w:cs="Arial"/>
          <w:sz w:val="22"/>
          <w:szCs w:val="22"/>
        </w:rPr>
        <w:t>,</w:t>
      </w:r>
    </w:p>
    <w:p w:rsidR="00CC1974" w:rsidRPr="005F0A1A" w:rsidRDefault="00AA660B" w:rsidP="00CC1974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C1974">
        <w:rPr>
          <w:rFonts w:ascii="Arial" w:hAnsi="Arial" w:cs="Arial"/>
          <w:sz w:val="22"/>
          <w:szCs w:val="22"/>
        </w:rPr>
        <w:t>ałącznik nr 11: Sprawozdanie z zachowania trwałości.</w:t>
      </w:r>
    </w:p>
    <w:p w:rsidR="008F7D17" w:rsidRPr="005F0A1A" w:rsidRDefault="008F7D17" w:rsidP="00BF63F9">
      <w:pPr>
        <w:keepNext/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A1" w:rsidRDefault="005E1DA1" w:rsidP="00FE0628">
      <w:r>
        <w:separator/>
      </w:r>
    </w:p>
  </w:endnote>
  <w:endnote w:type="continuationSeparator" w:id="0">
    <w:p w:rsidR="005E1DA1" w:rsidRDefault="005E1DA1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B0C34" w:rsidRPr="002E04A3" w:rsidRDefault="00EB0C34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14697C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B0C34" w:rsidRDefault="00EB0C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A1" w:rsidRDefault="005E1DA1" w:rsidP="00FE0628">
      <w:r>
        <w:separator/>
      </w:r>
    </w:p>
  </w:footnote>
  <w:footnote w:type="continuationSeparator" w:id="0">
    <w:p w:rsidR="005E1DA1" w:rsidRDefault="005E1DA1" w:rsidP="00FE0628">
      <w:r>
        <w:continuationSeparator/>
      </w:r>
    </w:p>
  </w:footnote>
  <w:footnote w:id="1">
    <w:p w:rsidR="00EB0C34" w:rsidRPr="00EF15E8" w:rsidRDefault="00EB0C34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EB0C34" w:rsidRPr="004E0742" w:rsidRDefault="00EB0C34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EB0C34" w:rsidRDefault="00EB0C34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4E0742">
        <w:rPr>
          <w:rFonts w:ascii="Arial" w:hAnsi="Arial" w:cs="Arial"/>
          <w:sz w:val="16"/>
          <w:szCs w:val="16"/>
        </w:rPr>
        <w:t>mowy.</w:t>
      </w:r>
    </w:p>
  </w:footnote>
  <w:footnote w:id="4">
    <w:p w:rsidR="00EB0C34" w:rsidRPr="004E0742" w:rsidRDefault="00EB0C34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EB0C34" w:rsidRPr="00EB3305" w:rsidRDefault="00EB0C34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EB0C34" w:rsidRPr="0043152E" w:rsidRDefault="00EB0C34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EB0C34" w:rsidRPr="002D7BE8" w:rsidRDefault="00EB0C34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U</w:t>
      </w:r>
      <w:r w:rsidRPr="008B2F6A">
        <w:rPr>
          <w:rFonts w:ascii="Arial" w:hAnsi="Arial" w:cs="Arial"/>
          <w:sz w:val="16"/>
          <w:szCs w:val="16"/>
        </w:rPr>
        <w:t xml:space="preserve">mowy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EB0C34" w:rsidRPr="00B01B6B" w:rsidRDefault="00EB0C34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EB0C34" w:rsidRPr="0086119E" w:rsidRDefault="00EB0C34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EB0C34" w:rsidRPr="00DE75EF" w:rsidRDefault="00EB0C34" w:rsidP="00B25CC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podać nazwę właściciela rachunku, nazwę i adres banku oraz numer rachunku bankowego.</w:t>
      </w:r>
    </w:p>
  </w:footnote>
  <w:footnote w:id="11">
    <w:p w:rsidR="00EB0C34" w:rsidRPr="00DE75EF" w:rsidRDefault="00EB0C34" w:rsidP="007652D4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Niepotrzebne skreślić. W przypadku gdy Beneficjentem jest jednostka samorządu terytorialnego, a </w:t>
      </w:r>
      <w:r>
        <w:rPr>
          <w:rFonts w:ascii="Arial" w:hAnsi="Arial" w:cs="Arial"/>
          <w:sz w:val="16"/>
          <w:szCs w:val="16"/>
        </w:rPr>
        <w:t>P</w:t>
      </w:r>
      <w:r w:rsidRPr="00DE75EF">
        <w:rPr>
          <w:rFonts w:ascii="Arial" w:hAnsi="Arial" w:cs="Arial"/>
          <w:sz w:val="16"/>
          <w:szCs w:val="16"/>
        </w:rPr>
        <w:t>rojekt jest realizowany przez samorządową jednostkę organizacyjną nie posiadającą osobowości prawnej, należy wskazać numer wyodrębnionego rachunku bankowego zał</w:t>
      </w:r>
      <w:r>
        <w:rPr>
          <w:rFonts w:ascii="Arial" w:hAnsi="Arial" w:cs="Arial"/>
          <w:sz w:val="16"/>
          <w:szCs w:val="16"/>
        </w:rPr>
        <w:t>ożonego na potrzeby realizacji P</w:t>
      </w:r>
      <w:r w:rsidRPr="00DE75EF">
        <w:rPr>
          <w:rFonts w:ascii="Arial" w:hAnsi="Arial" w:cs="Arial"/>
          <w:sz w:val="16"/>
          <w:szCs w:val="16"/>
        </w:rPr>
        <w:t>rojektu, z którego samorządowa jednostka dokonywać będzie wydatków. W pozostałych przypadkach należy odwołać się do rachunku bankowego wskazanego powyżej.</w:t>
      </w:r>
    </w:p>
  </w:footnote>
  <w:footnote w:id="12">
    <w:p w:rsidR="00EB0C34" w:rsidRPr="00DE75EF" w:rsidRDefault="00EB0C34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13">
    <w:p w:rsidR="00EB0C34" w:rsidRPr="00DE75EF" w:rsidRDefault="00EB0C34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4">
    <w:p w:rsidR="00EB0C34" w:rsidRPr="00294063" w:rsidRDefault="00EB0C34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15">
    <w:p w:rsidR="00EB0C34" w:rsidRPr="00C56D43" w:rsidRDefault="00EB0C34">
      <w:pPr>
        <w:pStyle w:val="Tekstprzypisudolnego"/>
        <w:rPr>
          <w:vertAlign w:val="superscript"/>
        </w:rPr>
      </w:pPr>
      <w:r w:rsidRPr="001F770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7708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1F7708">
        <w:rPr>
          <w:rFonts w:ascii="Arial" w:hAnsi="Arial" w:cs="Arial"/>
          <w:sz w:val="16"/>
          <w:szCs w:val="16"/>
        </w:rPr>
        <w:t>Do obliczenia procentu rozliczenia wlicza się również środki zwrócone przez Beneficjenta do końca okresu rozliczeniowego</w:t>
      </w:r>
      <w:r>
        <w:rPr>
          <w:rFonts w:ascii="Arial" w:hAnsi="Arial" w:cs="Arial"/>
          <w:sz w:val="16"/>
          <w:szCs w:val="16"/>
        </w:rPr>
        <w:t>.</w:t>
      </w:r>
    </w:p>
  </w:footnote>
  <w:footnote w:id="16">
    <w:p w:rsidR="00EB0C34" w:rsidRPr="00C73FD2" w:rsidRDefault="00EB0C34" w:rsidP="00DE7F2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17">
    <w:p w:rsidR="00EB0C34" w:rsidRPr="006D4F23" w:rsidRDefault="00EB0C34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8">
    <w:p w:rsidR="00EB0C34" w:rsidRDefault="00EB0C34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w terminie do 30 dni od daty podpisania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>mowy.</w:t>
      </w:r>
    </w:p>
  </w:footnote>
  <w:footnote w:id="19">
    <w:p w:rsidR="00EB0C34" w:rsidRPr="008E3B72" w:rsidRDefault="00EB0C34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20">
    <w:p w:rsidR="00EB0C34" w:rsidRPr="008E3B72" w:rsidRDefault="00EB0C34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21">
    <w:p w:rsidR="00EB0C34" w:rsidRPr="00A20A2D" w:rsidRDefault="00EB0C34" w:rsidP="0050273D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vertAlign w:val="superscript"/>
        </w:rPr>
        <w:t>)</w:t>
      </w:r>
      <w:r>
        <w:rPr>
          <w:vertAlign w:val="superscript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2">
    <w:p w:rsidR="00EB0C34" w:rsidRPr="00274923" w:rsidRDefault="00EB0C34" w:rsidP="0050273D">
      <w:pPr>
        <w:pStyle w:val="Tekstprzypisudolnego"/>
        <w:ind w:left="142" w:hanging="142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>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23">
    <w:p w:rsidR="00EB0C34" w:rsidRPr="00A20A2D" w:rsidRDefault="00EB0C34" w:rsidP="006E2190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0A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rFonts w:ascii="Arial" w:hAnsi="Arial" w:cs="Arial"/>
          <w:sz w:val="16"/>
          <w:szCs w:val="16"/>
          <w:vertAlign w:val="superscript"/>
        </w:rPr>
        <w:t>)</w:t>
      </w:r>
      <w:r w:rsidRPr="00A20A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 w:rsidRPr="00A20A2D">
        <w:rPr>
          <w:rFonts w:ascii="Arial" w:hAnsi="Arial" w:cs="Arial"/>
          <w:sz w:val="16"/>
          <w:szCs w:val="16"/>
        </w:rPr>
        <w:t xml:space="preserve"> </w:t>
      </w:r>
    </w:p>
  </w:footnote>
  <w:footnote w:id="24">
    <w:p w:rsidR="00EB0C34" w:rsidRPr="001D7049" w:rsidRDefault="00EB0C34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25">
    <w:p w:rsidR="00EB0C34" w:rsidRPr="001D7049" w:rsidRDefault="00EB0C34" w:rsidP="00E760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15 ust. 1. </w:t>
      </w:r>
    </w:p>
  </w:footnote>
  <w:footnote w:id="26">
    <w:p w:rsidR="00EB0C34" w:rsidRPr="00B92847" w:rsidRDefault="00EB0C34" w:rsidP="00B52CF7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7">
    <w:p w:rsidR="00EB0C34" w:rsidRPr="00D8444D" w:rsidRDefault="00EB0C34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Nie dotyczy Beneficjentów będących jednostkami sektora finansów publicznych.</w:t>
      </w:r>
    </w:p>
  </w:footnote>
  <w:footnote w:id="28">
    <w:p w:rsidR="00EB0C34" w:rsidRPr="00D8444D" w:rsidRDefault="00EB0C34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ascii="Arial" w:hAnsi="Arial" w:cs="Arial"/>
          <w:sz w:val="16"/>
          <w:szCs w:val="16"/>
        </w:rPr>
        <w:t>U</w:t>
      </w:r>
      <w:r w:rsidRPr="00D8444D">
        <w:rPr>
          <w:rFonts w:ascii="Arial" w:hAnsi="Arial"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29">
    <w:p w:rsidR="00EB0C34" w:rsidRPr="00964D88" w:rsidRDefault="00EB0C34" w:rsidP="000C700D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D8444D">
        <w:rPr>
          <w:rFonts w:ascii="Arial" w:hAnsi="Arial" w:cs="Arial"/>
          <w:sz w:val="16"/>
          <w:szCs w:val="16"/>
        </w:rPr>
        <w:t xml:space="preserve">W przypadku gdy wartość dofinansowania </w:t>
      </w:r>
      <w:r>
        <w:rPr>
          <w:rFonts w:ascii="Arial" w:hAnsi="Arial" w:cs="Arial"/>
          <w:sz w:val="16"/>
          <w:szCs w:val="16"/>
        </w:rPr>
        <w:t>P</w:t>
      </w:r>
      <w:r w:rsidRPr="00D8444D">
        <w:rPr>
          <w:rFonts w:ascii="Arial" w:hAnsi="Arial" w:cs="Arial"/>
          <w:sz w:val="16"/>
          <w:szCs w:val="16"/>
        </w:rPr>
        <w:t xml:space="preserve">rojektu przekracza limit określony w rozporządzeniu Ministra Rozwoju </w:t>
      </w:r>
      <w:r>
        <w:rPr>
          <w:rFonts w:ascii="Arial" w:hAnsi="Arial" w:cs="Arial"/>
          <w:sz w:val="16"/>
          <w:szCs w:val="16"/>
        </w:rPr>
        <w:t xml:space="preserve">i Finansów </w:t>
      </w:r>
      <w:r w:rsidRPr="000C700D">
        <w:rPr>
          <w:rFonts w:ascii="Arial" w:hAnsi="Arial" w:cs="Arial"/>
          <w:sz w:val="16"/>
          <w:szCs w:val="16"/>
        </w:rPr>
        <w:t>z dnia</w:t>
      </w:r>
      <w:r w:rsidR="0049386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7</w:t>
      </w:r>
      <w:r w:rsidRPr="000C700D">
        <w:rPr>
          <w:rFonts w:ascii="Arial" w:hAnsi="Arial" w:cs="Arial"/>
          <w:sz w:val="16"/>
          <w:szCs w:val="16"/>
        </w:rPr>
        <w:t xml:space="preserve"> grudnia 20</w:t>
      </w:r>
      <w:r>
        <w:rPr>
          <w:rFonts w:ascii="Arial" w:hAnsi="Arial" w:cs="Arial"/>
          <w:sz w:val="16"/>
          <w:szCs w:val="16"/>
        </w:rPr>
        <w:t>17</w:t>
      </w:r>
      <w:r w:rsidRPr="000C700D">
        <w:rPr>
          <w:rFonts w:ascii="Arial" w:hAnsi="Arial" w:cs="Arial"/>
          <w:sz w:val="16"/>
          <w:szCs w:val="16"/>
        </w:rPr>
        <w:t xml:space="preserve"> r. w sprawie </w:t>
      </w:r>
      <w:r>
        <w:rPr>
          <w:rFonts w:ascii="Arial" w:hAnsi="Arial" w:cs="Arial"/>
          <w:sz w:val="16"/>
          <w:szCs w:val="16"/>
        </w:rPr>
        <w:t xml:space="preserve">zaliczek w ramach programów finansowanych z udziałem środków europejskich </w:t>
      </w:r>
      <w:r w:rsidRPr="00DC46E6">
        <w:rPr>
          <w:rFonts w:ascii="Arial" w:hAnsi="Arial" w:cs="Arial"/>
          <w:sz w:val="16"/>
          <w:szCs w:val="16"/>
        </w:rPr>
        <w:t>(Dz. U. poz. 2367)</w:t>
      </w:r>
      <w:r w:rsidRPr="00D8444D">
        <w:rPr>
          <w:rFonts w:ascii="Arial" w:hAnsi="Arial" w:cs="Arial"/>
          <w:sz w:val="16"/>
          <w:szCs w:val="16"/>
        </w:rPr>
        <w:t>, stosuje się odpowiednio przepisy ww. rozporządzenia.</w:t>
      </w:r>
    </w:p>
  </w:footnote>
  <w:footnote w:id="30">
    <w:p w:rsidR="00EB0C34" w:rsidRPr="00F579FA" w:rsidRDefault="00EB0C34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31">
    <w:p w:rsidR="00EB0C34" w:rsidRPr="00A768E1" w:rsidRDefault="00EB0C34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32">
    <w:p w:rsidR="00EB0C34" w:rsidRPr="00CF1A2E" w:rsidRDefault="00EB0C34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33">
    <w:p w:rsidR="00EB0C34" w:rsidRPr="00CF1A2E" w:rsidRDefault="00EB0C34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34">
    <w:p w:rsidR="00EB0C34" w:rsidRPr="00CF1A2E" w:rsidRDefault="00EB0C34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35">
    <w:p w:rsidR="00EB0C34" w:rsidRPr="0031302D" w:rsidRDefault="00EB0C34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36">
    <w:p w:rsidR="00EB0C34" w:rsidRPr="00D57059" w:rsidRDefault="00EB0C34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37">
    <w:p w:rsidR="00EB0C34" w:rsidRPr="004B3994" w:rsidRDefault="00EB0C34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8">
    <w:p w:rsidR="00EB0C34" w:rsidRDefault="00EB0C34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9">
    <w:p w:rsidR="00EB0C34" w:rsidRPr="005D063C" w:rsidRDefault="00EB0C34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40">
    <w:p w:rsidR="00EB0C34" w:rsidRPr="00C42F68" w:rsidRDefault="00EB0C34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41">
    <w:p w:rsidR="00EB0C34" w:rsidRPr="00536905" w:rsidRDefault="00EB0C34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42">
    <w:p w:rsidR="00EB0C34" w:rsidRDefault="00EB0C34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43">
    <w:p w:rsidR="00EB0C34" w:rsidRPr="00C55369" w:rsidRDefault="00EB0C34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44">
    <w:p w:rsidR="00EB0C34" w:rsidRPr="00194ED4" w:rsidRDefault="00EB0C34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45">
    <w:p w:rsidR="00EB0C34" w:rsidRPr="00267A05" w:rsidRDefault="00EB0C34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46">
    <w:p w:rsidR="00EB0C34" w:rsidRDefault="00EB0C34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 w:rsidRPr="006E2190">
        <w:rPr>
          <w:rFonts w:ascii="Arial" w:hAnsi="Arial" w:cs="Arial"/>
          <w:sz w:val="16"/>
          <w:szCs w:val="16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7">
    <w:p w:rsidR="00EB0C34" w:rsidRDefault="00EB0C34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8">
    <w:p w:rsidR="00EB0C34" w:rsidRPr="00D27D21" w:rsidRDefault="00EB0C34" w:rsidP="006E2190">
      <w:pPr>
        <w:suppressAutoHyphens/>
        <w:autoSpaceDN w:val="0"/>
        <w:ind w:left="142" w:hanging="142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9">
    <w:p w:rsidR="00EB0C34" w:rsidRPr="000078A6" w:rsidRDefault="00EB0C34" w:rsidP="002A339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hAnsi="Arial" w:cs="Arial"/>
          <w:sz w:val="16"/>
          <w:szCs w:val="16"/>
        </w:rPr>
        <w:t>Pod</w:t>
      </w:r>
      <w:r>
        <w:rPr>
          <w:rFonts w:ascii="Arial" w:eastAsia="Calibri" w:hAnsi="Arial" w:cs="Arial"/>
          <w:sz w:val="16"/>
          <w:szCs w:val="16"/>
          <w:lang w:eastAsia="en-US"/>
        </w:rPr>
        <w:t>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9.2.2.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(nie dotyczy </w:t>
      </w:r>
      <w:r w:rsidRPr="0069722D">
        <w:rPr>
          <w:rFonts w:ascii="Arial" w:hAnsi="Arial" w:cs="Arial"/>
          <w:sz w:val="16"/>
          <w:szCs w:val="16"/>
        </w:rPr>
        <w:t xml:space="preserve">Projektu realizowanego w 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 .</w:t>
      </w:r>
    </w:p>
  </w:footnote>
  <w:footnote w:id="50">
    <w:p w:rsidR="00C74784" w:rsidRDefault="00C74784">
      <w:pPr>
        <w:pStyle w:val="Tekstprzypisudolnego"/>
      </w:pPr>
      <w:r w:rsidRPr="00C74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4784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</w:footnote>
  <w:footnote w:id="51">
    <w:p w:rsidR="00EB0C34" w:rsidRPr="0069722D" w:rsidRDefault="00EB0C34" w:rsidP="00C33650">
      <w:pPr>
        <w:pStyle w:val="Tekstprzypisudolnego"/>
        <w:rPr>
          <w:rFonts w:ascii="Arial" w:hAnsi="Arial" w:cs="Arial"/>
          <w:sz w:val="16"/>
          <w:szCs w:val="16"/>
        </w:rPr>
      </w:pPr>
      <w:r w:rsidRPr="006972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9722D">
        <w:rPr>
          <w:rFonts w:ascii="Arial" w:hAnsi="Arial" w:cs="Arial"/>
          <w:sz w:val="16"/>
          <w:szCs w:val="16"/>
          <w:vertAlign w:val="superscript"/>
        </w:rPr>
        <w:t>)</w:t>
      </w:r>
      <w:r w:rsidRPr="0069722D">
        <w:rPr>
          <w:rFonts w:ascii="Arial" w:hAnsi="Arial" w:cs="Arial"/>
          <w:sz w:val="16"/>
          <w:szCs w:val="16"/>
        </w:rPr>
        <w:t xml:space="preserve"> Dotyczy Projektu realizowanego w 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medycznej.</w:t>
      </w:r>
    </w:p>
  </w:footnote>
  <w:footnote w:id="52">
    <w:p w:rsidR="00EB0C34" w:rsidRPr="00C81101" w:rsidRDefault="00EB0C34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53">
    <w:p w:rsidR="00EB0C34" w:rsidRPr="005D0AF6" w:rsidRDefault="00EB0C34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4">
    <w:p w:rsidR="00EB0C34" w:rsidRPr="005D0AF6" w:rsidRDefault="00EB0C34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5">
    <w:p w:rsidR="00EB0C34" w:rsidRDefault="00EB0C34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 xml:space="preserve"> 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6">
    <w:p w:rsidR="00EB0C34" w:rsidRPr="005D0AF6" w:rsidRDefault="00EB0C34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7">
    <w:p w:rsidR="00EB0C34" w:rsidRPr="005D0AF6" w:rsidRDefault="00EB0C34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8">
    <w:p w:rsidR="00EB0C34" w:rsidRPr="00B92847" w:rsidRDefault="00EB0C34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dotyczy.</w:t>
      </w:r>
    </w:p>
  </w:footnote>
  <w:footnote w:id="59">
    <w:p w:rsidR="00EB0C34" w:rsidRPr="00B92847" w:rsidRDefault="00EB0C34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 odnosi się do Projektu realizowanego w ramach Poddziałania 10.1.1, 10.1.2, 10</w:t>
      </w:r>
      <w:r>
        <w:rPr>
          <w:rFonts w:ascii="Arial" w:hAnsi="Arial" w:cs="Arial"/>
          <w:sz w:val="16"/>
          <w:szCs w:val="16"/>
        </w:rPr>
        <w:t xml:space="preserve">.3.1 (z pominięciem projektów w  </w:t>
      </w:r>
      <w:r w:rsidRPr="00B92847">
        <w:rPr>
          <w:rFonts w:ascii="Arial" w:hAnsi="Arial" w:cs="Arial"/>
          <w:sz w:val="16"/>
          <w:szCs w:val="16"/>
        </w:rPr>
        <w:t>zakresie doradztwa edukacyjno-zawodowego).</w:t>
      </w:r>
    </w:p>
  </w:footnote>
  <w:footnote w:id="60">
    <w:p w:rsidR="00EB0C34" w:rsidRPr="00B92847" w:rsidRDefault="00EB0C34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61">
    <w:p w:rsidR="00EB0C34" w:rsidRPr="00B92847" w:rsidRDefault="00EB0C34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Style w:val="Odwoanieprzypisudolnego"/>
          <w:rFonts w:ascii="Arial" w:hAnsi="Arial" w:cs="Arial"/>
          <w:sz w:val="16"/>
          <w:szCs w:val="16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B92847">
        <w:rPr>
          <w:rFonts w:ascii="Arial" w:hAnsi="Arial" w:cs="Arial"/>
          <w:sz w:val="16"/>
          <w:szCs w:val="16"/>
        </w:rPr>
        <w:t>mowy.</w:t>
      </w:r>
    </w:p>
  </w:footnote>
  <w:footnote w:id="62">
    <w:p w:rsidR="00EB0C34" w:rsidRPr="00143A65" w:rsidRDefault="00EB0C34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3">
    <w:p w:rsidR="00EB0C34" w:rsidRPr="00864D50" w:rsidRDefault="00EB0C34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4">
    <w:p w:rsidR="00EB0C34" w:rsidRPr="002D05A4" w:rsidRDefault="00EB0C34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5">
    <w:p w:rsidR="00EB0C34" w:rsidRPr="00864D50" w:rsidRDefault="00EB0C34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F028EF7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002FA"/>
    <w:multiLevelType w:val="hybridMultilevel"/>
    <w:tmpl w:val="E108A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10E92"/>
    <w:multiLevelType w:val="multilevel"/>
    <w:tmpl w:val="1C987A8A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0D7E5F9B"/>
    <w:multiLevelType w:val="hybridMultilevel"/>
    <w:tmpl w:val="3424A842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2033B3"/>
    <w:multiLevelType w:val="multilevel"/>
    <w:tmpl w:val="E22E8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DEC15EA"/>
    <w:multiLevelType w:val="hybridMultilevel"/>
    <w:tmpl w:val="3B521718"/>
    <w:lvl w:ilvl="0" w:tplc="C234F4FE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215C0620"/>
    <w:multiLevelType w:val="hybridMultilevel"/>
    <w:tmpl w:val="F9E8DB8C"/>
    <w:lvl w:ilvl="0" w:tplc="6024DA0E">
      <w:start w:val="2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92720D"/>
    <w:multiLevelType w:val="multilevel"/>
    <w:tmpl w:val="F50442E6"/>
    <w:numStyleLink w:val="Mazowsze1"/>
  </w:abstractNum>
  <w:abstractNum w:abstractNumId="29">
    <w:nsid w:val="329B34C7"/>
    <w:multiLevelType w:val="multilevel"/>
    <w:tmpl w:val="9FA27486"/>
    <w:lvl w:ilvl="0">
      <w:start w:val="5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5464289"/>
    <w:multiLevelType w:val="hybridMultilevel"/>
    <w:tmpl w:val="EF063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7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4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64142A8E"/>
    <w:multiLevelType w:val="hybridMultilevel"/>
    <w:tmpl w:val="A10AA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70855C3F"/>
    <w:multiLevelType w:val="hybridMultilevel"/>
    <w:tmpl w:val="7A720E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2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7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47"/>
  </w:num>
  <w:num w:numId="3">
    <w:abstractNumId w:val="0"/>
  </w:num>
  <w:num w:numId="4">
    <w:abstractNumId w:val="40"/>
  </w:num>
  <w:num w:numId="5">
    <w:abstractNumId w:val="31"/>
  </w:num>
  <w:num w:numId="6">
    <w:abstractNumId w:val="48"/>
  </w:num>
  <w:num w:numId="7">
    <w:abstractNumId w:val="41"/>
  </w:num>
  <w:num w:numId="8">
    <w:abstractNumId w:val="43"/>
  </w:num>
  <w:num w:numId="9">
    <w:abstractNumId w:val="66"/>
  </w:num>
  <w:num w:numId="10">
    <w:abstractNumId w:val="13"/>
  </w:num>
  <w:num w:numId="11">
    <w:abstractNumId w:val="49"/>
  </w:num>
  <w:num w:numId="12">
    <w:abstractNumId w:val="18"/>
  </w:num>
  <w:num w:numId="13">
    <w:abstractNumId w:val="2"/>
  </w:num>
  <w:num w:numId="14">
    <w:abstractNumId w:val="67"/>
  </w:num>
  <w:num w:numId="15">
    <w:abstractNumId w:val="64"/>
  </w:num>
  <w:num w:numId="16">
    <w:abstractNumId w:val="46"/>
  </w:num>
  <w:num w:numId="17">
    <w:abstractNumId w:val="45"/>
  </w:num>
  <w:num w:numId="18">
    <w:abstractNumId w:val="14"/>
  </w:num>
  <w:num w:numId="19">
    <w:abstractNumId w:val="38"/>
  </w:num>
  <w:num w:numId="20">
    <w:abstractNumId w:val="62"/>
  </w:num>
  <w:num w:numId="21">
    <w:abstractNumId w:val="39"/>
  </w:num>
  <w:num w:numId="22">
    <w:abstractNumId w:val="51"/>
  </w:num>
  <w:num w:numId="23">
    <w:abstractNumId w:val="19"/>
  </w:num>
  <w:num w:numId="24">
    <w:abstractNumId w:val="35"/>
  </w:num>
  <w:num w:numId="25">
    <w:abstractNumId w:val="23"/>
  </w:num>
  <w:num w:numId="26">
    <w:abstractNumId w:val="32"/>
  </w:num>
  <w:num w:numId="27">
    <w:abstractNumId w:val="33"/>
  </w:num>
  <w:num w:numId="28">
    <w:abstractNumId w:val="50"/>
  </w:num>
  <w:num w:numId="29">
    <w:abstractNumId w:val="57"/>
  </w:num>
  <w:num w:numId="30">
    <w:abstractNumId w:val="30"/>
  </w:num>
  <w:num w:numId="31">
    <w:abstractNumId w:val="8"/>
  </w:num>
  <w:num w:numId="32">
    <w:abstractNumId w:val="16"/>
  </w:num>
  <w:num w:numId="33">
    <w:abstractNumId w:val="24"/>
  </w:num>
  <w:num w:numId="34">
    <w:abstractNumId w:val="54"/>
  </w:num>
  <w:num w:numId="35">
    <w:abstractNumId w:val="11"/>
  </w:num>
  <w:num w:numId="36">
    <w:abstractNumId w:val="65"/>
  </w:num>
  <w:num w:numId="37">
    <w:abstractNumId w:val="61"/>
  </w:num>
  <w:num w:numId="38">
    <w:abstractNumId w:val="36"/>
  </w:num>
  <w:num w:numId="39">
    <w:abstractNumId w:val="27"/>
  </w:num>
  <w:num w:numId="40">
    <w:abstractNumId w:val="37"/>
  </w:num>
  <w:num w:numId="41">
    <w:abstractNumId w:val="63"/>
  </w:num>
  <w:num w:numId="42">
    <w:abstractNumId w:val="42"/>
  </w:num>
  <w:num w:numId="43">
    <w:abstractNumId w:val="52"/>
  </w:num>
  <w:num w:numId="44">
    <w:abstractNumId w:val="5"/>
  </w:num>
  <w:num w:numId="45">
    <w:abstractNumId w:val="56"/>
  </w:num>
  <w:num w:numId="46">
    <w:abstractNumId w:val="20"/>
  </w:num>
  <w:num w:numId="47">
    <w:abstractNumId w:val="4"/>
  </w:num>
  <w:num w:numId="48">
    <w:abstractNumId w:val="44"/>
  </w:num>
  <w:num w:numId="49">
    <w:abstractNumId w:val="12"/>
  </w:num>
  <w:num w:numId="50">
    <w:abstractNumId w:val="22"/>
  </w:num>
  <w:num w:numId="51">
    <w:abstractNumId w:val="1"/>
  </w:num>
  <w:num w:numId="5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"/>
  </w:num>
  <w:num w:numId="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5"/>
  </w:num>
  <w:num w:numId="57">
    <w:abstractNumId w:val="34"/>
  </w:num>
  <w:num w:numId="58">
    <w:abstractNumId w:val="53"/>
  </w:num>
  <w:num w:numId="59">
    <w:abstractNumId w:val="10"/>
  </w:num>
  <w:num w:numId="60">
    <w:abstractNumId w:val="28"/>
  </w:num>
  <w:num w:numId="61">
    <w:abstractNumId w:val="3"/>
  </w:num>
  <w:num w:numId="62">
    <w:abstractNumId w:val="25"/>
  </w:num>
  <w:num w:numId="63">
    <w:abstractNumId w:val="21"/>
  </w:num>
  <w:num w:numId="64">
    <w:abstractNumId w:val="17"/>
  </w:num>
  <w:num w:numId="65">
    <w:abstractNumId w:val="59"/>
  </w:num>
  <w:num w:numId="66">
    <w:abstractNumId w:val="9"/>
  </w:num>
  <w:num w:numId="67">
    <w:abstractNumId w:val="58"/>
  </w:num>
  <w:num w:numId="68">
    <w:abstractNumId w:val="2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508"/>
    <w:rsid w:val="000016E3"/>
    <w:rsid w:val="00001BD8"/>
    <w:rsid w:val="000078A6"/>
    <w:rsid w:val="00012099"/>
    <w:rsid w:val="00013416"/>
    <w:rsid w:val="00015DF2"/>
    <w:rsid w:val="00016611"/>
    <w:rsid w:val="00017385"/>
    <w:rsid w:val="00017DED"/>
    <w:rsid w:val="0002056C"/>
    <w:rsid w:val="00021503"/>
    <w:rsid w:val="00021631"/>
    <w:rsid w:val="000222E4"/>
    <w:rsid w:val="00023D25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0DB4"/>
    <w:rsid w:val="000617F5"/>
    <w:rsid w:val="00062D5B"/>
    <w:rsid w:val="000634B4"/>
    <w:rsid w:val="00065199"/>
    <w:rsid w:val="00065EB2"/>
    <w:rsid w:val="00066939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F21"/>
    <w:rsid w:val="00092146"/>
    <w:rsid w:val="00093AE8"/>
    <w:rsid w:val="00093C0B"/>
    <w:rsid w:val="000951CD"/>
    <w:rsid w:val="00095CBE"/>
    <w:rsid w:val="00095FF8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B0820"/>
    <w:rsid w:val="000B13BA"/>
    <w:rsid w:val="000B182B"/>
    <w:rsid w:val="000B348B"/>
    <w:rsid w:val="000B34EE"/>
    <w:rsid w:val="000B377A"/>
    <w:rsid w:val="000B3C8B"/>
    <w:rsid w:val="000B5176"/>
    <w:rsid w:val="000B5577"/>
    <w:rsid w:val="000B5EAF"/>
    <w:rsid w:val="000B6509"/>
    <w:rsid w:val="000B699E"/>
    <w:rsid w:val="000B6A4F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E059E"/>
    <w:rsid w:val="000E12EB"/>
    <w:rsid w:val="000E206A"/>
    <w:rsid w:val="000E20C3"/>
    <w:rsid w:val="000E2D57"/>
    <w:rsid w:val="000E3725"/>
    <w:rsid w:val="000E402A"/>
    <w:rsid w:val="000E5C5F"/>
    <w:rsid w:val="000E6095"/>
    <w:rsid w:val="000E66AA"/>
    <w:rsid w:val="000E681F"/>
    <w:rsid w:val="000E69C2"/>
    <w:rsid w:val="000E6ED1"/>
    <w:rsid w:val="000E7F4D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4649"/>
    <w:rsid w:val="00115214"/>
    <w:rsid w:val="00115A62"/>
    <w:rsid w:val="001202B0"/>
    <w:rsid w:val="001210C4"/>
    <w:rsid w:val="001211BA"/>
    <w:rsid w:val="0012153D"/>
    <w:rsid w:val="001220BD"/>
    <w:rsid w:val="001222F7"/>
    <w:rsid w:val="0012259C"/>
    <w:rsid w:val="00122CFB"/>
    <w:rsid w:val="00122F8E"/>
    <w:rsid w:val="00125193"/>
    <w:rsid w:val="0012553E"/>
    <w:rsid w:val="00125CD0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BF9"/>
    <w:rsid w:val="00144367"/>
    <w:rsid w:val="00145DFA"/>
    <w:rsid w:val="00145FE1"/>
    <w:rsid w:val="001460A1"/>
    <w:rsid w:val="0014697C"/>
    <w:rsid w:val="00151360"/>
    <w:rsid w:val="00151CFE"/>
    <w:rsid w:val="001534F2"/>
    <w:rsid w:val="00153B2B"/>
    <w:rsid w:val="00154C05"/>
    <w:rsid w:val="0015503F"/>
    <w:rsid w:val="00155EB2"/>
    <w:rsid w:val="00157A45"/>
    <w:rsid w:val="00160194"/>
    <w:rsid w:val="001601C7"/>
    <w:rsid w:val="00161C18"/>
    <w:rsid w:val="00163193"/>
    <w:rsid w:val="0016346A"/>
    <w:rsid w:val="0016395C"/>
    <w:rsid w:val="001639E5"/>
    <w:rsid w:val="00164695"/>
    <w:rsid w:val="00165586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042"/>
    <w:rsid w:val="00173F8E"/>
    <w:rsid w:val="00175A20"/>
    <w:rsid w:val="00176913"/>
    <w:rsid w:val="001801C3"/>
    <w:rsid w:val="00181F9E"/>
    <w:rsid w:val="001834AC"/>
    <w:rsid w:val="001835B0"/>
    <w:rsid w:val="00184703"/>
    <w:rsid w:val="00184800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47E7"/>
    <w:rsid w:val="001A4DAF"/>
    <w:rsid w:val="001A55A9"/>
    <w:rsid w:val="001A6B7B"/>
    <w:rsid w:val="001B01AB"/>
    <w:rsid w:val="001B10B6"/>
    <w:rsid w:val="001B1BE3"/>
    <w:rsid w:val="001B1DCC"/>
    <w:rsid w:val="001B531C"/>
    <w:rsid w:val="001B5360"/>
    <w:rsid w:val="001B59D2"/>
    <w:rsid w:val="001B6023"/>
    <w:rsid w:val="001B6EF8"/>
    <w:rsid w:val="001B71BA"/>
    <w:rsid w:val="001B71D7"/>
    <w:rsid w:val="001C03F5"/>
    <w:rsid w:val="001C07A4"/>
    <w:rsid w:val="001C3CE0"/>
    <w:rsid w:val="001C485C"/>
    <w:rsid w:val="001C518B"/>
    <w:rsid w:val="001C52D0"/>
    <w:rsid w:val="001C55FE"/>
    <w:rsid w:val="001C580D"/>
    <w:rsid w:val="001D03A4"/>
    <w:rsid w:val="001D0D47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E09EF"/>
    <w:rsid w:val="001E1BF0"/>
    <w:rsid w:val="001E3C39"/>
    <w:rsid w:val="001E3E91"/>
    <w:rsid w:val="001E6123"/>
    <w:rsid w:val="001E720F"/>
    <w:rsid w:val="001E7534"/>
    <w:rsid w:val="001E7D13"/>
    <w:rsid w:val="001F1AB1"/>
    <w:rsid w:val="001F34FA"/>
    <w:rsid w:val="001F5338"/>
    <w:rsid w:val="001F5902"/>
    <w:rsid w:val="001F59BD"/>
    <w:rsid w:val="001F5C55"/>
    <w:rsid w:val="001F712F"/>
    <w:rsid w:val="001F73A9"/>
    <w:rsid w:val="001F7708"/>
    <w:rsid w:val="001F7DAF"/>
    <w:rsid w:val="002013CA"/>
    <w:rsid w:val="00201E83"/>
    <w:rsid w:val="00201EC1"/>
    <w:rsid w:val="002021D3"/>
    <w:rsid w:val="00202F26"/>
    <w:rsid w:val="002036C8"/>
    <w:rsid w:val="002044B2"/>
    <w:rsid w:val="00204738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006"/>
    <w:rsid w:val="00235719"/>
    <w:rsid w:val="00235C82"/>
    <w:rsid w:val="002371B4"/>
    <w:rsid w:val="0023784E"/>
    <w:rsid w:val="00242051"/>
    <w:rsid w:val="00242B99"/>
    <w:rsid w:val="00242EBA"/>
    <w:rsid w:val="00242FAF"/>
    <w:rsid w:val="00244583"/>
    <w:rsid w:val="00244F88"/>
    <w:rsid w:val="002506D8"/>
    <w:rsid w:val="00250C60"/>
    <w:rsid w:val="0025391D"/>
    <w:rsid w:val="002565A8"/>
    <w:rsid w:val="00256E74"/>
    <w:rsid w:val="00261766"/>
    <w:rsid w:val="002621FC"/>
    <w:rsid w:val="002627DC"/>
    <w:rsid w:val="002638A6"/>
    <w:rsid w:val="0026404C"/>
    <w:rsid w:val="00264148"/>
    <w:rsid w:val="00267A05"/>
    <w:rsid w:val="00270956"/>
    <w:rsid w:val="002710E6"/>
    <w:rsid w:val="002711CA"/>
    <w:rsid w:val="002718EB"/>
    <w:rsid w:val="00272D52"/>
    <w:rsid w:val="00274923"/>
    <w:rsid w:val="00275BD1"/>
    <w:rsid w:val="002763E7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98"/>
    <w:rsid w:val="002866E0"/>
    <w:rsid w:val="00286E52"/>
    <w:rsid w:val="00287364"/>
    <w:rsid w:val="00290628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BE"/>
    <w:rsid w:val="002B3E7A"/>
    <w:rsid w:val="002B67E5"/>
    <w:rsid w:val="002B7E7E"/>
    <w:rsid w:val="002C0239"/>
    <w:rsid w:val="002C09E8"/>
    <w:rsid w:val="002C1133"/>
    <w:rsid w:val="002C1D0D"/>
    <w:rsid w:val="002C2779"/>
    <w:rsid w:val="002C4083"/>
    <w:rsid w:val="002C458B"/>
    <w:rsid w:val="002C66F7"/>
    <w:rsid w:val="002C77F5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651"/>
    <w:rsid w:val="002D7BE8"/>
    <w:rsid w:val="002E04A3"/>
    <w:rsid w:val="002E1D93"/>
    <w:rsid w:val="002E2D3B"/>
    <w:rsid w:val="002E2DB0"/>
    <w:rsid w:val="002E3372"/>
    <w:rsid w:val="002E33E5"/>
    <w:rsid w:val="002E3B89"/>
    <w:rsid w:val="002E3EEE"/>
    <w:rsid w:val="002E54E2"/>
    <w:rsid w:val="002E618D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B5C"/>
    <w:rsid w:val="00303F89"/>
    <w:rsid w:val="00305443"/>
    <w:rsid w:val="003055E9"/>
    <w:rsid w:val="00305CAB"/>
    <w:rsid w:val="003060AC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6A8B"/>
    <w:rsid w:val="0033796C"/>
    <w:rsid w:val="003401B7"/>
    <w:rsid w:val="00340C8B"/>
    <w:rsid w:val="00341F4F"/>
    <w:rsid w:val="003439FA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1843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8DD"/>
    <w:rsid w:val="003632E3"/>
    <w:rsid w:val="003665A3"/>
    <w:rsid w:val="003668F3"/>
    <w:rsid w:val="00367FA6"/>
    <w:rsid w:val="00372CCF"/>
    <w:rsid w:val="003749BB"/>
    <w:rsid w:val="003761AA"/>
    <w:rsid w:val="00376EE7"/>
    <w:rsid w:val="00377099"/>
    <w:rsid w:val="003803E0"/>
    <w:rsid w:val="00380DB2"/>
    <w:rsid w:val="00382569"/>
    <w:rsid w:val="003830B6"/>
    <w:rsid w:val="00385D11"/>
    <w:rsid w:val="00386A69"/>
    <w:rsid w:val="00386C78"/>
    <w:rsid w:val="00386D37"/>
    <w:rsid w:val="00386F77"/>
    <w:rsid w:val="003873AC"/>
    <w:rsid w:val="00387529"/>
    <w:rsid w:val="00390D1B"/>
    <w:rsid w:val="00391C04"/>
    <w:rsid w:val="00392FA7"/>
    <w:rsid w:val="00393725"/>
    <w:rsid w:val="0039440D"/>
    <w:rsid w:val="00395ADE"/>
    <w:rsid w:val="003965DF"/>
    <w:rsid w:val="003A05D8"/>
    <w:rsid w:val="003A0692"/>
    <w:rsid w:val="003A1689"/>
    <w:rsid w:val="003A21A9"/>
    <w:rsid w:val="003A2DDA"/>
    <w:rsid w:val="003A41C1"/>
    <w:rsid w:val="003A43A2"/>
    <w:rsid w:val="003A46B6"/>
    <w:rsid w:val="003A48D4"/>
    <w:rsid w:val="003A4A27"/>
    <w:rsid w:val="003A4D39"/>
    <w:rsid w:val="003A58CE"/>
    <w:rsid w:val="003A5E35"/>
    <w:rsid w:val="003A608F"/>
    <w:rsid w:val="003A6EAF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A89"/>
    <w:rsid w:val="003C2ECC"/>
    <w:rsid w:val="003C3DEF"/>
    <w:rsid w:val="003C51A3"/>
    <w:rsid w:val="003C6E3E"/>
    <w:rsid w:val="003C7DA2"/>
    <w:rsid w:val="003D2401"/>
    <w:rsid w:val="003D24F3"/>
    <w:rsid w:val="003D25CD"/>
    <w:rsid w:val="003D2623"/>
    <w:rsid w:val="003D3088"/>
    <w:rsid w:val="003D30A1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D7A97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BDB"/>
    <w:rsid w:val="003E77E8"/>
    <w:rsid w:val="003F06A0"/>
    <w:rsid w:val="003F0D33"/>
    <w:rsid w:val="003F12DB"/>
    <w:rsid w:val="003F13F2"/>
    <w:rsid w:val="003F1455"/>
    <w:rsid w:val="003F1BBA"/>
    <w:rsid w:val="003F50CC"/>
    <w:rsid w:val="003F66C1"/>
    <w:rsid w:val="003F6BF9"/>
    <w:rsid w:val="003F734F"/>
    <w:rsid w:val="004004D4"/>
    <w:rsid w:val="00401043"/>
    <w:rsid w:val="004012C4"/>
    <w:rsid w:val="00402154"/>
    <w:rsid w:val="00403255"/>
    <w:rsid w:val="00404423"/>
    <w:rsid w:val="00405AB1"/>
    <w:rsid w:val="0040635B"/>
    <w:rsid w:val="004073C8"/>
    <w:rsid w:val="0040758C"/>
    <w:rsid w:val="00411773"/>
    <w:rsid w:val="004121A1"/>
    <w:rsid w:val="004137FC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17E70"/>
    <w:rsid w:val="00420684"/>
    <w:rsid w:val="0042099F"/>
    <w:rsid w:val="00421BB5"/>
    <w:rsid w:val="00423C2E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35AC2"/>
    <w:rsid w:val="004414AB"/>
    <w:rsid w:val="00441C03"/>
    <w:rsid w:val="00445ECD"/>
    <w:rsid w:val="004511A6"/>
    <w:rsid w:val="0045128D"/>
    <w:rsid w:val="004518CB"/>
    <w:rsid w:val="00451E96"/>
    <w:rsid w:val="00452264"/>
    <w:rsid w:val="00452A2A"/>
    <w:rsid w:val="004545A1"/>
    <w:rsid w:val="00454902"/>
    <w:rsid w:val="004552B2"/>
    <w:rsid w:val="0045599C"/>
    <w:rsid w:val="00455AAB"/>
    <w:rsid w:val="00456FAA"/>
    <w:rsid w:val="00457B13"/>
    <w:rsid w:val="004611F9"/>
    <w:rsid w:val="0046149F"/>
    <w:rsid w:val="00461DAF"/>
    <w:rsid w:val="0046258F"/>
    <w:rsid w:val="0046276F"/>
    <w:rsid w:val="00463344"/>
    <w:rsid w:val="00463975"/>
    <w:rsid w:val="00463F01"/>
    <w:rsid w:val="00466335"/>
    <w:rsid w:val="004679E9"/>
    <w:rsid w:val="0047057D"/>
    <w:rsid w:val="0047200B"/>
    <w:rsid w:val="004724FA"/>
    <w:rsid w:val="00472A3A"/>
    <w:rsid w:val="00472CDF"/>
    <w:rsid w:val="00472F0E"/>
    <w:rsid w:val="00474E23"/>
    <w:rsid w:val="00475002"/>
    <w:rsid w:val="00476E50"/>
    <w:rsid w:val="00477201"/>
    <w:rsid w:val="00482B2E"/>
    <w:rsid w:val="004836E1"/>
    <w:rsid w:val="00483E6A"/>
    <w:rsid w:val="00485FBB"/>
    <w:rsid w:val="00490A50"/>
    <w:rsid w:val="00491035"/>
    <w:rsid w:val="00491C67"/>
    <w:rsid w:val="004920A2"/>
    <w:rsid w:val="00492C08"/>
    <w:rsid w:val="004934A9"/>
    <w:rsid w:val="00493763"/>
    <w:rsid w:val="0049386A"/>
    <w:rsid w:val="00494BE5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63F"/>
    <w:rsid w:val="004B0B19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960"/>
    <w:rsid w:val="004B7CC8"/>
    <w:rsid w:val="004C0058"/>
    <w:rsid w:val="004C1BF2"/>
    <w:rsid w:val="004C2E6E"/>
    <w:rsid w:val="004C36B1"/>
    <w:rsid w:val="004C41B6"/>
    <w:rsid w:val="004C4ED9"/>
    <w:rsid w:val="004C6A6D"/>
    <w:rsid w:val="004C7765"/>
    <w:rsid w:val="004D0744"/>
    <w:rsid w:val="004D0C8B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609"/>
    <w:rsid w:val="004F0C97"/>
    <w:rsid w:val="004F15BD"/>
    <w:rsid w:val="004F19F6"/>
    <w:rsid w:val="004F338D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273D"/>
    <w:rsid w:val="0050331A"/>
    <w:rsid w:val="00503A0B"/>
    <w:rsid w:val="00504B4C"/>
    <w:rsid w:val="00506ED9"/>
    <w:rsid w:val="0050709A"/>
    <w:rsid w:val="00510850"/>
    <w:rsid w:val="00512A43"/>
    <w:rsid w:val="00513ACA"/>
    <w:rsid w:val="005141A8"/>
    <w:rsid w:val="00515FC0"/>
    <w:rsid w:val="0051794F"/>
    <w:rsid w:val="0052231A"/>
    <w:rsid w:val="00522818"/>
    <w:rsid w:val="00522E75"/>
    <w:rsid w:val="00523ECC"/>
    <w:rsid w:val="005248BC"/>
    <w:rsid w:val="0052493D"/>
    <w:rsid w:val="005254C3"/>
    <w:rsid w:val="005263AD"/>
    <w:rsid w:val="00526C09"/>
    <w:rsid w:val="00526F0E"/>
    <w:rsid w:val="005271E2"/>
    <w:rsid w:val="005277F7"/>
    <w:rsid w:val="005300EB"/>
    <w:rsid w:val="00533EC2"/>
    <w:rsid w:val="00535673"/>
    <w:rsid w:val="005357BD"/>
    <w:rsid w:val="00536905"/>
    <w:rsid w:val="00536C62"/>
    <w:rsid w:val="00537592"/>
    <w:rsid w:val="00543947"/>
    <w:rsid w:val="00544A5D"/>
    <w:rsid w:val="005456F9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198C"/>
    <w:rsid w:val="00564055"/>
    <w:rsid w:val="0056580F"/>
    <w:rsid w:val="00567C58"/>
    <w:rsid w:val="00570631"/>
    <w:rsid w:val="00572714"/>
    <w:rsid w:val="00573E82"/>
    <w:rsid w:val="0057445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2A9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18F"/>
    <w:rsid w:val="005A23C0"/>
    <w:rsid w:val="005A2B9D"/>
    <w:rsid w:val="005A2C81"/>
    <w:rsid w:val="005A3300"/>
    <w:rsid w:val="005A39AC"/>
    <w:rsid w:val="005A55DE"/>
    <w:rsid w:val="005A5FD5"/>
    <w:rsid w:val="005A62F8"/>
    <w:rsid w:val="005A66AC"/>
    <w:rsid w:val="005A7524"/>
    <w:rsid w:val="005B1566"/>
    <w:rsid w:val="005B2C9F"/>
    <w:rsid w:val="005B3039"/>
    <w:rsid w:val="005B3864"/>
    <w:rsid w:val="005B3CAC"/>
    <w:rsid w:val="005B416B"/>
    <w:rsid w:val="005B44AB"/>
    <w:rsid w:val="005B5391"/>
    <w:rsid w:val="005B5D87"/>
    <w:rsid w:val="005B6639"/>
    <w:rsid w:val="005B6CE9"/>
    <w:rsid w:val="005B7668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356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9D4"/>
    <w:rsid w:val="005E0B3F"/>
    <w:rsid w:val="005E1DA1"/>
    <w:rsid w:val="005E322B"/>
    <w:rsid w:val="005E36E8"/>
    <w:rsid w:val="005E3D91"/>
    <w:rsid w:val="005E3F2E"/>
    <w:rsid w:val="005E7F93"/>
    <w:rsid w:val="005F0A1A"/>
    <w:rsid w:val="005F2F8B"/>
    <w:rsid w:val="005F30F6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20B"/>
    <w:rsid w:val="00607CA2"/>
    <w:rsid w:val="00610193"/>
    <w:rsid w:val="006104F2"/>
    <w:rsid w:val="006113EA"/>
    <w:rsid w:val="00612E7E"/>
    <w:rsid w:val="0061358B"/>
    <w:rsid w:val="00614F3C"/>
    <w:rsid w:val="006168EE"/>
    <w:rsid w:val="00620DDF"/>
    <w:rsid w:val="006211E8"/>
    <w:rsid w:val="00621753"/>
    <w:rsid w:val="0062254E"/>
    <w:rsid w:val="00624453"/>
    <w:rsid w:val="006275B8"/>
    <w:rsid w:val="00630141"/>
    <w:rsid w:val="00630314"/>
    <w:rsid w:val="00630359"/>
    <w:rsid w:val="00630A4B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770D"/>
    <w:rsid w:val="00640868"/>
    <w:rsid w:val="00641244"/>
    <w:rsid w:val="00642528"/>
    <w:rsid w:val="00643C27"/>
    <w:rsid w:val="006445BF"/>
    <w:rsid w:val="00645437"/>
    <w:rsid w:val="00645FF9"/>
    <w:rsid w:val="00646368"/>
    <w:rsid w:val="006471C6"/>
    <w:rsid w:val="00647598"/>
    <w:rsid w:val="00647801"/>
    <w:rsid w:val="00647981"/>
    <w:rsid w:val="00647E7C"/>
    <w:rsid w:val="006516BC"/>
    <w:rsid w:val="00652C26"/>
    <w:rsid w:val="00653F11"/>
    <w:rsid w:val="00654CCC"/>
    <w:rsid w:val="00654EA1"/>
    <w:rsid w:val="00654F5C"/>
    <w:rsid w:val="006554B4"/>
    <w:rsid w:val="00655686"/>
    <w:rsid w:val="006556CC"/>
    <w:rsid w:val="00655BF9"/>
    <w:rsid w:val="0065686C"/>
    <w:rsid w:val="00662A54"/>
    <w:rsid w:val="00662E04"/>
    <w:rsid w:val="00662E7A"/>
    <w:rsid w:val="00663E30"/>
    <w:rsid w:val="0066426F"/>
    <w:rsid w:val="00666CAC"/>
    <w:rsid w:val="0066799C"/>
    <w:rsid w:val="00667DEF"/>
    <w:rsid w:val="00670EAF"/>
    <w:rsid w:val="00672B16"/>
    <w:rsid w:val="00674EDD"/>
    <w:rsid w:val="00675609"/>
    <w:rsid w:val="00675B66"/>
    <w:rsid w:val="00675BC6"/>
    <w:rsid w:val="0067656C"/>
    <w:rsid w:val="00676A9E"/>
    <w:rsid w:val="0067740E"/>
    <w:rsid w:val="00680FDA"/>
    <w:rsid w:val="00681CAE"/>
    <w:rsid w:val="00681D96"/>
    <w:rsid w:val="00681E8E"/>
    <w:rsid w:val="006822B7"/>
    <w:rsid w:val="00682335"/>
    <w:rsid w:val="00682674"/>
    <w:rsid w:val="006829A2"/>
    <w:rsid w:val="0068344F"/>
    <w:rsid w:val="00685543"/>
    <w:rsid w:val="00685925"/>
    <w:rsid w:val="00685AE6"/>
    <w:rsid w:val="006862B9"/>
    <w:rsid w:val="0068643A"/>
    <w:rsid w:val="0068675F"/>
    <w:rsid w:val="00686A01"/>
    <w:rsid w:val="00686C1C"/>
    <w:rsid w:val="00687DC7"/>
    <w:rsid w:val="00690BAD"/>
    <w:rsid w:val="0069175B"/>
    <w:rsid w:val="0069343D"/>
    <w:rsid w:val="00694D42"/>
    <w:rsid w:val="00695448"/>
    <w:rsid w:val="00696631"/>
    <w:rsid w:val="006966D6"/>
    <w:rsid w:val="00696FC0"/>
    <w:rsid w:val="00697104"/>
    <w:rsid w:val="0069722D"/>
    <w:rsid w:val="00697C39"/>
    <w:rsid w:val="00697CAB"/>
    <w:rsid w:val="006A002A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F80"/>
    <w:rsid w:val="006B1EE1"/>
    <w:rsid w:val="006B2B14"/>
    <w:rsid w:val="006B2D57"/>
    <w:rsid w:val="006B5CFF"/>
    <w:rsid w:val="006B6667"/>
    <w:rsid w:val="006B66AE"/>
    <w:rsid w:val="006B705F"/>
    <w:rsid w:val="006C05CD"/>
    <w:rsid w:val="006C080E"/>
    <w:rsid w:val="006C09A4"/>
    <w:rsid w:val="006C0CB7"/>
    <w:rsid w:val="006C1127"/>
    <w:rsid w:val="006C185C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DEE"/>
    <w:rsid w:val="006D1F33"/>
    <w:rsid w:val="006D26C0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47D"/>
    <w:rsid w:val="006E091D"/>
    <w:rsid w:val="006E0A4D"/>
    <w:rsid w:val="006E10F9"/>
    <w:rsid w:val="006E1AC3"/>
    <w:rsid w:val="006E2190"/>
    <w:rsid w:val="006E29A2"/>
    <w:rsid w:val="006E3AF0"/>
    <w:rsid w:val="006E5F3B"/>
    <w:rsid w:val="006E6EF2"/>
    <w:rsid w:val="006E7BC3"/>
    <w:rsid w:val="006F017F"/>
    <w:rsid w:val="006F0DFE"/>
    <w:rsid w:val="006F1C50"/>
    <w:rsid w:val="006F202D"/>
    <w:rsid w:val="006F2C5A"/>
    <w:rsid w:val="006F2CE7"/>
    <w:rsid w:val="006F3A48"/>
    <w:rsid w:val="006F3D69"/>
    <w:rsid w:val="006F4043"/>
    <w:rsid w:val="006F4E2C"/>
    <w:rsid w:val="006F52D9"/>
    <w:rsid w:val="006F5AAE"/>
    <w:rsid w:val="006F6251"/>
    <w:rsid w:val="006F6E9E"/>
    <w:rsid w:val="00700B98"/>
    <w:rsid w:val="007015F1"/>
    <w:rsid w:val="00701A87"/>
    <w:rsid w:val="00702400"/>
    <w:rsid w:val="00703851"/>
    <w:rsid w:val="007039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43A"/>
    <w:rsid w:val="0072557F"/>
    <w:rsid w:val="00725AC7"/>
    <w:rsid w:val="0072605A"/>
    <w:rsid w:val="00726B24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472"/>
    <w:rsid w:val="007437A3"/>
    <w:rsid w:val="0074410C"/>
    <w:rsid w:val="007447D8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90CEC"/>
    <w:rsid w:val="00791CEE"/>
    <w:rsid w:val="007928EB"/>
    <w:rsid w:val="00793285"/>
    <w:rsid w:val="007937D2"/>
    <w:rsid w:val="00794A5B"/>
    <w:rsid w:val="00795BC8"/>
    <w:rsid w:val="00797032"/>
    <w:rsid w:val="00797FB4"/>
    <w:rsid w:val="007A0A6B"/>
    <w:rsid w:val="007A1546"/>
    <w:rsid w:val="007A1737"/>
    <w:rsid w:val="007A17FB"/>
    <w:rsid w:val="007A241A"/>
    <w:rsid w:val="007A28F7"/>
    <w:rsid w:val="007A4E99"/>
    <w:rsid w:val="007A68BA"/>
    <w:rsid w:val="007A6B9B"/>
    <w:rsid w:val="007B19D7"/>
    <w:rsid w:val="007B1EA7"/>
    <w:rsid w:val="007B2AF3"/>
    <w:rsid w:val="007B2F2D"/>
    <w:rsid w:val="007B2FE4"/>
    <w:rsid w:val="007B30F1"/>
    <w:rsid w:val="007B3486"/>
    <w:rsid w:val="007B3E42"/>
    <w:rsid w:val="007B4364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3830"/>
    <w:rsid w:val="007D42C3"/>
    <w:rsid w:val="007D5053"/>
    <w:rsid w:val="007D719A"/>
    <w:rsid w:val="007D71F2"/>
    <w:rsid w:val="007D795D"/>
    <w:rsid w:val="007D7C05"/>
    <w:rsid w:val="007D7C81"/>
    <w:rsid w:val="007E0086"/>
    <w:rsid w:val="007E122A"/>
    <w:rsid w:val="007E1B42"/>
    <w:rsid w:val="007E1E0B"/>
    <w:rsid w:val="007E25B8"/>
    <w:rsid w:val="007E40F6"/>
    <w:rsid w:val="007F1171"/>
    <w:rsid w:val="007F1774"/>
    <w:rsid w:val="007F24C3"/>
    <w:rsid w:val="007F2780"/>
    <w:rsid w:val="007F2D03"/>
    <w:rsid w:val="007F332A"/>
    <w:rsid w:val="007F3AB4"/>
    <w:rsid w:val="007F46A4"/>
    <w:rsid w:val="007F4AFF"/>
    <w:rsid w:val="007F631F"/>
    <w:rsid w:val="007F74BC"/>
    <w:rsid w:val="007F7DA3"/>
    <w:rsid w:val="0080159A"/>
    <w:rsid w:val="008020D3"/>
    <w:rsid w:val="00803864"/>
    <w:rsid w:val="00804181"/>
    <w:rsid w:val="00804486"/>
    <w:rsid w:val="00805200"/>
    <w:rsid w:val="00806AFD"/>
    <w:rsid w:val="00806B29"/>
    <w:rsid w:val="008073C0"/>
    <w:rsid w:val="00807597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4A6B"/>
    <w:rsid w:val="00844EB9"/>
    <w:rsid w:val="00844F50"/>
    <w:rsid w:val="0084529E"/>
    <w:rsid w:val="00845CF9"/>
    <w:rsid w:val="00846C56"/>
    <w:rsid w:val="00846FB9"/>
    <w:rsid w:val="008511FE"/>
    <w:rsid w:val="008537CA"/>
    <w:rsid w:val="0085442A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E48"/>
    <w:rsid w:val="00872EEE"/>
    <w:rsid w:val="008800A7"/>
    <w:rsid w:val="008806BA"/>
    <w:rsid w:val="008807BE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5C47"/>
    <w:rsid w:val="00895CF5"/>
    <w:rsid w:val="0089655C"/>
    <w:rsid w:val="00896C7E"/>
    <w:rsid w:val="00896DE3"/>
    <w:rsid w:val="00897109"/>
    <w:rsid w:val="00897C2B"/>
    <w:rsid w:val="008A0905"/>
    <w:rsid w:val="008A169C"/>
    <w:rsid w:val="008A191F"/>
    <w:rsid w:val="008A2391"/>
    <w:rsid w:val="008A2D9E"/>
    <w:rsid w:val="008A3EC9"/>
    <w:rsid w:val="008A4456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C0642"/>
    <w:rsid w:val="008C07E2"/>
    <w:rsid w:val="008C27C7"/>
    <w:rsid w:val="008C394E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23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1F9A"/>
    <w:rsid w:val="00902D2F"/>
    <w:rsid w:val="00902E5E"/>
    <w:rsid w:val="00902E8C"/>
    <w:rsid w:val="00903599"/>
    <w:rsid w:val="009039CD"/>
    <w:rsid w:val="00904387"/>
    <w:rsid w:val="0090591A"/>
    <w:rsid w:val="00906717"/>
    <w:rsid w:val="00907B7C"/>
    <w:rsid w:val="00913179"/>
    <w:rsid w:val="00913A10"/>
    <w:rsid w:val="00913D4F"/>
    <w:rsid w:val="00914F86"/>
    <w:rsid w:val="00914FCC"/>
    <w:rsid w:val="00916D06"/>
    <w:rsid w:val="00916FDA"/>
    <w:rsid w:val="009170E0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3BEE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762"/>
    <w:rsid w:val="00941759"/>
    <w:rsid w:val="00941EA0"/>
    <w:rsid w:val="00943A5C"/>
    <w:rsid w:val="00943EE8"/>
    <w:rsid w:val="0094438E"/>
    <w:rsid w:val="00945CB3"/>
    <w:rsid w:val="009460D9"/>
    <w:rsid w:val="009469B3"/>
    <w:rsid w:val="00946FCB"/>
    <w:rsid w:val="00951BA3"/>
    <w:rsid w:val="00955574"/>
    <w:rsid w:val="00955D00"/>
    <w:rsid w:val="00956753"/>
    <w:rsid w:val="009567D2"/>
    <w:rsid w:val="00957F9B"/>
    <w:rsid w:val="00960981"/>
    <w:rsid w:val="00960D89"/>
    <w:rsid w:val="00965AE1"/>
    <w:rsid w:val="00966553"/>
    <w:rsid w:val="00966ACB"/>
    <w:rsid w:val="00967B90"/>
    <w:rsid w:val="00970A08"/>
    <w:rsid w:val="009717F7"/>
    <w:rsid w:val="00971D24"/>
    <w:rsid w:val="00971DCF"/>
    <w:rsid w:val="00972742"/>
    <w:rsid w:val="00972838"/>
    <w:rsid w:val="00972F7A"/>
    <w:rsid w:val="00974274"/>
    <w:rsid w:val="0097602A"/>
    <w:rsid w:val="009770E1"/>
    <w:rsid w:val="00977F48"/>
    <w:rsid w:val="009807DE"/>
    <w:rsid w:val="00981420"/>
    <w:rsid w:val="009816D7"/>
    <w:rsid w:val="00981736"/>
    <w:rsid w:val="0098198F"/>
    <w:rsid w:val="0098259C"/>
    <w:rsid w:val="00982AB8"/>
    <w:rsid w:val="00984980"/>
    <w:rsid w:val="00984D6B"/>
    <w:rsid w:val="00985213"/>
    <w:rsid w:val="00985713"/>
    <w:rsid w:val="00987C11"/>
    <w:rsid w:val="00987F3D"/>
    <w:rsid w:val="00990CDB"/>
    <w:rsid w:val="00990E25"/>
    <w:rsid w:val="0099176E"/>
    <w:rsid w:val="009920E8"/>
    <w:rsid w:val="0099255D"/>
    <w:rsid w:val="00992864"/>
    <w:rsid w:val="00992E34"/>
    <w:rsid w:val="00992E80"/>
    <w:rsid w:val="009938B7"/>
    <w:rsid w:val="009959A0"/>
    <w:rsid w:val="009A0894"/>
    <w:rsid w:val="009A203F"/>
    <w:rsid w:val="009A26AA"/>
    <w:rsid w:val="009A2913"/>
    <w:rsid w:val="009A39C2"/>
    <w:rsid w:val="009A3A01"/>
    <w:rsid w:val="009A3D91"/>
    <w:rsid w:val="009A4E8F"/>
    <w:rsid w:val="009B017A"/>
    <w:rsid w:val="009B0326"/>
    <w:rsid w:val="009B0FAF"/>
    <w:rsid w:val="009B1C14"/>
    <w:rsid w:val="009B2015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0F9"/>
    <w:rsid w:val="009E24C3"/>
    <w:rsid w:val="009E365E"/>
    <w:rsid w:val="009E3EA2"/>
    <w:rsid w:val="009E4BB1"/>
    <w:rsid w:val="009E569D"/>
    <w:rsid w:val="009F05C5"/>
    <w:rsid w:val="009F0DC1"/>
    <w:rsid w:val="009F111D"/>
    <w:rsid w:val="009F1353"/>
    <w:rsid w:val="009F2266"/>
    <w:rsid w:val="009F23CB"/>
    <w:rsid w:val="009F3EC1"/>
    <w:rsid w:val="009F55B2"/>
    <w:rsid w:val="009F62BF"/>
    <w:rsid w:val="009F6FF1"/>
    <w:rsid w:val="009F706E"/>
    <w:rsid w:val="009F7925"/>
    <w:rsid w:val="00A007A6"/>
    <w:rsid w:val="00A0115F"/>
    <w:rsid w:val="00A01EC7"/>
    <w:rsid w:val="00A03371"/>
    <w:rsid w:val="00A03427"/>
    <w:rsid w:val="00A03599"/>
    <w:rsid w:val="00A035F6"/>
    <w:rsid w:val="00A03A3A"/>
    <w:rsid w:val="00A03AC8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579"/>
    <w:rsid w:val="00A137A1"/>
    <w:rsid w:val="00A1465E"/>
    <w:rsid w:val="00A148EB"/>
    <w:rsid w:val="00A16717"/>
    <w:rsid w:val="00A20A2D"/>
    <w:rsid w:val="00A214B3"/>
    <w:rsid w:val="00A215D7"/>
    <w:rsid w:val="00A23E61"/>
    <w:rsid w:val="00A266E0"/>
    <w:rsid w:val="00A2714D"/>
    <w:rsid w:val="00A274F9"/>
    <w:rsid w:val="00A30D43"/>
    <w:rsid w:val="00A310C3"/>
    <w:rsid w:val="00A31464"/>
    <w:rsid w:val="00A31AFD"/>
    <w:rsid w:val="00A33487"/>
    <w:rsid w:val="00A335F8"/>
    <w:rsid w:val="00A33751"/>
    <w:rsid w:val="00A33BF9"/>
    <w:rsid w:val="00A3532E"/>
    <w:rsid w:val="00A36797"/>
    <w:rsid w:val="00A36BA3"/>
    <w:rsid w:val="00A37144"/>
    <w:rsid w:val="00A372D5"/>
    <w:rsid w:val="00A3769D"/>
    <w:rsid w:val="00A40EA0"/>
    <w:rsid w:val="00A4110F"/>
    <w:rsid w:val="00A414CA"/>
    <w:rsid w:val="00A43680"/>
    <w:rsid w:val="00A44E51"/>
    <w:rsid w:val="00A45057"/>
    <w:rsid w:val="00A4554A"/>
    <w:rsid w:val="00A4593A"/>
    <w:rsid w:val="00A45997"/>
    <w:rsid w:val="00A50C8F"/>
    <w:rsid w:val="00A5144E"/>
    <w:rsid w:val="00A51736"/>
    <w:rsid w:val="00A5181C"/>
    <w:rsid w:val="00A52093"/>
    <w:rsid w:val="00A521FD"/>
    <w:rsid w:val="00A52D98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025A"/>
    <w:rsid w:val="00A712DE"/>
    <w:rsid w:val="00A73707"/>
    <w:rsid w:val="00A73BA3"/>
    <w:rsid w:val="00A745B4"/>
    <w:rsid w:val="00A7506E"/>
    <w:rsid w:val="00A75E69"/>
    <w:rsid w:val="00A768E1"/>
    <w:rsid w:val="00A7737F"/>
    <w:rsid w:val="00A80291"/>
    <w:rsid w:val="00A81F64"/>
    <w:rsid w:val="00A82097"/>
    <w:rsid w:val="00A82912"/>
    <w:rsid w:val="00A831A0"/>
    <w:rsid w:val="00A83CCD"/>
    <w:rsid w:val="00A83F64"/>
    <w:rsid w:val="00A83FCF"/>
    <w:rsid w:val="00A83FE2"/>
    <w:rsid w:val="00A8418C"/>
    <w:rsid w:val="00A85C5B"/>
    <w:rsid w:val="00A869C8"/>
    <w:rsid w:val="00A92B6F"/>
    <w:rsid w:val="00A952EA"/>
    <w:rsid w:val="00A9679D"/>
    <w:rsid w:val="00AA00DE"/>
    <w:rsid w:val="00AA0144"/>
    <w:rsid w:val="00AA19BB"/>
    <w:rsid w:val="00AA1B79"/>
    <w:rsid w:val="00AA2559"/>
    <w:rsid w:val="00AA2DA3"/>
    <w:rsid w:val="00AA56C0"/>
    <w:rsid w:val="00AA6232"/>
    <w:rsid w:val="00AA64C8"/>
    <w:rsid w:val="00AA660B"/>
    <w:rsid w:val="00AA68E1"/>
    <w:rsid w:val="00AA73DB"/>
    <w:rsid w:val="00AB0F10"/>
    <w:rsid w:val="00AB0F43"/>
    <w:rsid w:val="00AB11E6"/>
    <w:rsid w:val="00AB2096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6242"/>
    <w:rsid w:val="00AB6AB1"/>
    <w:rsid w:val="00AB78ED"/>
    <w:rsid w:val="00AB7D0B"/>
    <w:rsid w:val="00AC10E3"/>
    <w:rsid w:val="00AC447E"/>
    <w:rsid w:val="00AC4E12"/>
    <w:rsid w:val="00AC5410"/>
    <w:rsid w:val="00AC5C41"/>
    <w:rsid w:val="00AC661C"/>
    <w:rsid w:val="00AC6F99"/>
    <w:rsid w:val="00AC7BD4"/>
    <w:rsid w:val="00AD03E3"/>
    <w:rsid w:val="00AD2502"/>
    <w:rsid w:val="00AD2646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E0640"/>
    <w:rsid w:val="00AE0CE8"/>
    <w:rsid w:val="00AE1117"/>
    <w:rsid w:val="00AE1650"/>
    <w:rsid w:val="00AE183C"/>
    <w:rsid w:val="00AE243F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C05"/>
    <w:rsid w:val="00AF7B9F"/>
    <w:rsid w:val="00B002AC"/>
    <w:rsid w:val="00B00DC9"/>
    <w:rsid w:val="00B01276"/>
    <w:rsid w:val="00B016D3"/>
    <w:rsid w:val="00B01B6B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3B5E"/>
    <w:rsid w:val="00B141EA"/>
    <w:rsid w:val="00B14320"/>
    <w:rsid w:val="00B144D4"/>
    <w:rsid w:val="00B16485"/>
    <w:rsid w:val="00B164B7"/>
    <w:rsid w:val="00B167A2"/>
    <w:rsid w:val="00B1725D"/>
    <w:rsid w:val="00B175C1"/>
    <w:rsid w:val="00B20196"/>
    <w:rsid w:val="00B21A5B"/>
    <w:rsid w:val="00B21ED7"/>
    <w:rsid w:val="00B24DF2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35A0"/>
    <w:rsid w:val="00B337B8"/>
    <w:rsid w:val="00B33EE8"/>
    <w:rsid w:val="00B3458A"/>
    <w:rsid w:val="00B34AB0"/>
    <w:rsid w:val="00B35D33"/>
    <w:rsid w:val="00B36149"/>
    <w:rsid w:val="00B3716E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5E25"/>
    <w:rsid w:val="00B560F5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5B73"/>
    <w:rsid w:val="00B66220"/>
    <w:rsid w:val="00B66739"/>
    <w:rsid w:val="00B66AF9"/>
    <w:rsid w:val="00B66EEA"/>
    <w:rsid w:val="00B676A6"/>
    <w:rsid w:val="00B70070"/>
    <w:rsid w:val="00B71F4F"/>
    <w:rsid w:val="00B75F29"/>
    <w:rsid w:val="00B76C49"/>
    <w:rsid w:val="00B770B9"/>
    <w:rsid w:val="00B80D46"/>
    <w:rsid w:val="00B81103"/>
    <w:rsid w:val="00B82114"/>
    <w:rsid w:val="00B83B87"/>
    <w:rsid w:val="00B83F3D"/>
    <w:rsid w:val="00B83F51"/>
    <w:rsid w:val="00B85C7A"/>
    <w:rsid w:val="00B86A9A"/>
    <w:rsid w:val="00B8744D"/>
    <w:rsid w:val="00B92847"/>
    <w:rsid w:val="00B92BFB"/>
    <w:rsid w:val="00B92D50"/>
    <w:rsid w:val="00B948FF"/>
    <w:rsid w:val="00B968F9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622"/>
    <w:rsid w:val="00BB69B6"/>
    <w:rsid w:val="00BC0E9A"/>
    <w:rsid w:val="00BC19C8"/>
    <w:rsid w:val="00BC34CB"/>
    <w:rsid w:val="00BC40D7"/>
    <w:rsid w:val="00BC5856"/>
    <w:rsid w:val="00BC5E11"/>
    <w:rsid w:val="00BC60EA"/>
    <w:rsid w:val="00BC6627"/>
    <w:rsid w:val="00BC68E9"/>
    <w:rsid w:val="00BC734B"/>
    <w:rsid w:val="00BC78A3"/>
    <w:rsid w:val="00BD1E23"/>
    <w:rsid w:val="00BD3068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2B76"/>
    <w:rsid w:val="00BF3514"/>
    <w:rsid w:val="00BF41D5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933"/>
    <w:rsid w:val="00C10D0E"/>
    <w:rsid w:val="00C11850"/>
    <w:rsid w:val="00C12C5E"/>
    <w:rsid w:val="00C149FD"/>
    <w:rsid w:val="00C164B6"/>
    <w:rsid w:val="00C16B8A"/>
    <w:rsid w:val="00C16F9C"/>
    <w:rsid w:val="00C20AE5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7FF"/>
    <w:rsid w:val="00C27EFD"/>
    <w:rsid w:val="00C30508"/>
    <w:rsid w:val="00C32400"/>
    <w:rsid w:val="00C33650"/>
    <w:rsid w:val="00C336F1"/>
    <w:rsid w:val="00C33CD4"/>
    <w:rsid w:val="00C346BB"/>
    <w:rsid w:val="00C3547F"/>
    <w:rsid w:val="00C3558E"/>
    <w:rsid w:val="00C35671"/>
    <w:rsid w:val="00C35D62"/>
    <w:rsid w:val="00C35F0E"/>
    <w:rsid w:val="00C364DD"/>
    <w:rsid w:val="00C37529"/>
    <w:rsid w:val="00C376AA"/>
    <w:rsid w:val="00C40811"/>
    <w:rsid w:val="00C40C69"/>
    <w:rsid w:val="00C4181E"/>
    <w:rsid w:val="00C41A05"/>
    <w:rsid w:val="00C41E3E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E12"/>
    <w:rsid w:val="00C55369"/>
    <w:rsid w:val="00C5678F"/>
    <w:rsid w:val="00C56810"/>
    <w:rsid w:val="00C56900"/>
    <w:rsid w:val="00C56CDA"/>
    <w:rsid w:val="00C56D43"/>
    <w:rsid w:val="00C5752A"/>
    <w:rsid w:val="00C57660"/>
    <w:rsid w:val="00C60A0D"/>
    <w:rsid w:val="00C60E4E"/>
    <w:rsid w:val="00C625FF"/>
    <w:rsid w:val="00C627B4"/>
    <w:rsid w:val="00C62803"/>
    <w:rsid w:val="00C629CE"/>
    <w:rsid w:val="00C632FD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C18"/>
    <w:rsid w:val="00C73FD2"/>
    <w:rsid w:val="00C74169"/>
    <w:rsid w:val="00C7439C"/>
    <w:rsid w:val="00C7448B"/>
    <w:rsid w:val="00C74784"/>
    <w:rsid w:val="00C801C6"/>
    <w:rsid w:val="00C81101"/>
    <w:rsid w:val="00C8152E"/>
    <w:rsid w:val="00C8164F"/>
    <w:rsid w:val="00C818B7"/>
    <w:rsid w:val="00C81B62"/>
    <w:rsid w:val="00C84D34"/>
    <w:rsid w:val="00C85F59"/>
    <w:rsid w:val="00C86667"/>
    <w:rsid w:val="00C8689B"/>
    <w:rsid w:val="00C86CC0"/>
    <w:rsid w:val="00C87523"/>
    <w:rsid w:val="00C876BA"/>
    <w:rsid w:val="00C91293"/>
    <w:rsid w:val="00C92894"/>
    <w:rsid w:val="00C93484"/>
    <w:rsid w:val="00C938CA"/>
    <w:rsid w:val="00C9491B"/>
    <w:rsid w:val="00C9581A"/>
    <w:rsid w:val="00C958DC"/>
    <w:rsid w:val="00C95CB4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A9"/>
    <w:rsid w:val="00CB41C9"/>
    <w:rsid w:val="00CB54E6"/>
    <w:rsid w:val="00CB7774"/>
    <w:rsid w:val="00CC009A"/>
    <w:rsid w:val="00CC1974"/>
    <w:rsid w:val="00CC2239"/>
    <w:rsid w:val="00CC4608"/>
    <w:rsid w:val="00CC5527"/>
    <w:rsid w:val="00CC584A"/>
    <w:rsid w:val="00CC5E53"/>
    <w:rsid w:val="00CC7307"/>
    <w:rsid w:val="00CC73AC"/>
    <w:rsid w:val="00CC7EB8"/>
    <w:rsid w:val="00CD131C"/>
    <w:rsid w:val="00CD2B6C"/>
    <w:rsid w:val="00CD3538"/>
    <w:rsid w:val="00CD3CCC"/>
    <w:rsid w:val="00CD3E0A"/>
    <w:rsid w:val="00CD40BC"/>
    <w:rsid w:val="00CD455D"/>
    <w:rsid w:val="00CD474C"/>
    <w:rsid w:val="00CD4AF0"/>
    <w:rsid w:val="00CD5C89"/>
    <w:rsid w:val="00CD6B33"/>
    <w:rsid w:val="00CD7127"/>
    <w:rsid w:val="00CD7DE7"/>
    <w:rsid w:val="00CE0FEB"/>
    <w:rsid w:val="00CE108E"/>
    <w:rsid w:val="00CE1347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20C"/>
    <w:rsid w:val="00CE79CC"/>
    <w:rsid w:val="00CF0F30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6132"/>
    <w:rsid w:val="00D0689D"/>
    <w:rsid w:val="00D07F42"/>
    <w:rsid w:val="00D106ED"/>
    <w:rsid w:val="00D12D47"/>
    <w:rsid w:val="00D144A2"/>
    <w:rsid w:val="00D14F5A"/>
    <w:rsid w:val="00D1562C"/>
    <w:rsid w:val="00D15FE8"/>
    <w:rsid w:val="00D1652F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B7B"/>
    <w:rsid w:val="00D40DD4"/>
    <w:rsid w:val="00D41545"/>
    <w:rsid w:val="00D41B75"/>
    <w:rsid w:val="00D41C7B"/>
    <w:rsid w:val="00D427AD"/>
    <w:rsid w:val="00D43982"/>
    <w:rsid w:val="00D43A73"/>
    <w:rsid w:val="00D44F06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66BC7"/>
    <w:rsid w:val="00D71723"/>
    <w:rsid w:val="00D71939"/>
    <w:rsid w:val="00D731B5"/>
    <w:rsid w:val="00D73423"/>
    <w:rsid w:val="00D73E0D"/>
    <w:rsid w:val="00D741AB"/>
    <w:rsid w:val="00D7478C"/>
    <w:rsid w:val="00D75127"/>
    <w:rsid w:val="00D80200"/>
    <w:rsid w:val="00D808DC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84B"/>
    <w:rsid w:val="00D96A95"/>
    <w:rsid w:val="00D978D9"/>
    <w:rsid w:val="00D97AB6"/>
    <w:rsid w:val="00DA24A1"/>
    <w:rsid w:val="00DA2C16"/>
    <w:rsid w:val="00DA64A9"/>
    <w:rsid w:val="00DA7076"/>
    <w:rsid w:val="00DB0973"/>
    <w:rsid w:val="00DB1BF7"/>
    <w:rsid w:val="00DB3021"/>
    <w:rsid w:val="00DB430E"/>
    <w:rsid w:val="00DB58EF"/>
    <w:rsid w:val="00DB6467"/>
    <w:rsid w:val="00DB6AF2"/>
    <w:rsid w:val="00DC08DC"/>
    <w:rsid w:val="00DC0C4B"/>
    <w:rsid w:val="00DC19C0"/>
    <w:rsid w:val="00DC46E6"/>
    <w:rsid w:val="00DC5C78"/>
    <w:rsid w:val="00DC72CC"/>
    <w:rsid w:val="00DD1D54"/>
    <w:rsid w:val="00DD2E40"/>
    <w:rsid w:val="00DD3A2B"/>
    <w:rsid w:val="00DD3FD0"/>
    <w:rsid w:val="00DD3FF0"/>
    <w:rsid w:val="00DD4904"/>
    <w:rsid w:val="00DD4E2A"/>
    <w:rsid w:val="00DD50C5"/>
    <w:rsid w:val="00DD5277"/>
    <w:rsid w:val="00DD5ADD"/>
    <w:rsid w:val="00DD67D6"/>
    <w:rsid w:val="00DD7A6D"/>
    <w:rsid w:val="00DE0358"/>
    <w:rsid w:val="00DE1F9C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23"/>
    <w:rsid w:val="00DF48D5"/>
    <w:rsid w:val="00DF66AE"/>
    <w:rsid w:val="00DF6B79"/>
    <w:rsid w:val="00E0000A"/>
    <w:rsid w:val="00E0006E"/>
    <w:rsid w:val="00E00154"/>
    <w:rsid w:val="00E00B84"/>
    <w:rsid w:val="00E01B5B"/>
    <w:rsid w:val="00E01BEE"/>
    <w:rsid w:val="00E02046"/>
    <w:rsid w:val="00E02656"/>
    <w:rsid w:val="00E04730"/>
    <w:rsid w:val="00E0637F"/>
    <w:rsid w:val="00E06456"/>
    <w:rsid w:val="00E0706E"/>
    <w:rsid w:val="00E07407"/>
    <w:rsid w:val="00E114E2"/>
    <w:rsid w:val="00E11BE6"/>
    <w:rsid w:val="00E12699"/>
    <w:rsid w:val="00E13165"/>
    <w:rsid w:val="00E1329E"/>
    <w:rsid w:val="00E134F7"/>
    <w:rsid w:val="00E14A9A"/>
    <w:rsid w:val="00E15172"/>
    <w:rsid w:val="00E16B1E"/>
    <w:rsid w:val="00E1726B"/>
    <w:rsid w:val="00E175F0"/>
    <w:rsid w:val="00E20E9E"/>
    <w:rsid w:val="00E22C6E"/>
    <w:rsid w:val="00E22F12"/>
    <w:rsid w:val="00E23BA4"/>
    <w:rsid w:val="00E24994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0321"/>
    <w:rsid w:val="00E33390"/>
    <w:rsid w:val="00E35380"/>
    <w:rsid w:val="00E36628"/>
    <w:rsid w:val="00E377BB"/>
    <w:rsid w:val="00E37CFA"/>
    <w:rsid w:val="00E37D77"/>
    <w:rsid w:val="00E400B2"/>
    <w:rsid w:val="00E4022A"/>
    <w:rsid w:val="00E41225"/>
    <w:rsid w:val="00E4137E"/>
    <w:rsid w:val="00E42E99"/>
    <w:rsid w:val="00E45277"/>
    <w:rsid w:val="00E45338"/>
    <w:rsid w:val="00E4632C"/>
    <w:rsid w:val="00E46CCC"/>
    <w:rsid w:val="00E474E4"/>
    <w:rsid w:val="00E513F8"/>
    <w:rsid w:val="00E51655"/>
    <w:rsid w:val="00E51EB4"/>
    <w:rsid w:val="00E52793"/>
    <w:rsid w:val="00E530A1"/>
    <w:rsid w:val="00E544B5"/>
    <w:rsid w:val="00E5526A"/>
    <w:rsid w:val="00E554D2"/>
    <w:rsid w:val="00E562D2"/>
    <w:rsid w:val="00E563A5"/>
    <w:rsid w:val="00E57125"/>
    <w:rsid w:val="00E57A1B"/>
    <w:rsid w:val="00E60815"/>
    <w:rsid w:val="00E609B1"/>
    <w:rsid w:val="00E60B04"/>
    <w:rsid w:val="00E60D3A"/>
    <w:rsid w:val="00E6384B"/>
    <w:rsid w:val="00E6488C"/>
    <w:rsid w:val="00E6515A"/>
    <w:rsid w:val="00E655E7"/>
    <w:rsid w:val="00E67F4C"/>
    <w:rsid w:val="00E700BF"/>
    <w:rsid w:val="00E716CF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7865"/>
    <w:rsid w:val="00E77D17"/>
    <w:rsid w:val="00E807DA"/>
    <w:rsid w:val="00E80967"/>
    <w:rsid w:val="00E81872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03B6"/>
    <w:rsid w:val="00E927BD"/>
    <w:rsid w:val="00E92CDD"/>
    <w:rsid w:val="00E94644"/>
    <w:rsid w:val="00E94D06"/>
    <w:rsid w:val="00E958F5"/>
    <w:rsid w:val="00E95D8A"/>
    <w:rsid w:val="00E975BA"/>
    <w:rsid w:val="00E97D7E"/>
    <w:rsid w:val="00E97FCC"/>
    <w:rsid w:val="00EA0DA5"/>
    <w:rsid w:val="00EA0DC2"/>
    <w:rsid w:val="00EA3380"/>
    <w:rsid w:val="00EA3993"/>
    <w:rsid w:val="00EA41CC"/>
    <w:rsid w:val="00EA422F"/>
    <w:rsid w:val="00EA69F7"/>
    <w:rsid w:val="00EA77C8"/>
    <w:rsid w:val="00EA7E4E"/>
    <w:rsid w:val="00EA7F16"/>
    <w:rsid w:val="00EB081E"/>
    <w:rsid w:val="00EB0C34"/>
    <w:rsid w:val="00EB1BBA"/>
    <w:rsid w:val="00EB2018"/>
    <w:rsid w:val="00EB3056"/>
    <w:rsid w:val="00EB39E4"/>
    <w:rsid w:val="00EB4FCF"/>
    <w:rsid w:val="00EB5077"/>
    <w:rsid w:val="00EB535B"/>
    <w:rsid w:val="00EB559F"/>
    <w:rsid w:val="00EB5A25"/>
    <w:rsid w:val="00EB6B7C"/>
    <w:rsid w:val="00EB73CC"/>
    <w:rsid w:val="00EC0AA6"/>
    <w:rsid w:val="00EC0BBD"/>
    <w:rsid w:val="00EC0C29"/>
    <w:rsid w:val="00EC16E7"/>
    <w:rsid w:val="00EC2D7E"/>
    <w:rsid w:val="00EC45B8"/>
    <w:rsid w:val="00EC4BDE"/>
    <w:rsid w:val="00EC4E63"/>
    <w:rsid w:val="00EC58FE"/>
    <w:rsid w:val="00ED00DF"/>
    <w:rsid w:val="00ED046D"/>
    <w:rsid w:val="00ED1590"/>
    <w:rsid w:val="00ED28C2"/>
    <w:rsid w:val="00ED2B3C"/>
    <w:rsid w:val="00ED4331"/>
    <w:rsid w:val="00ED4397"/>
    <w:rsid w:val="00ED6744"/>
    <w:rsid w:val="00EE1282"/>
    <w:rsid w:val="00EE136B"/>
    <w:rsid w:val="00EE2DE2"/>
    <w:rsid w:val="00EE31B6"/>
    <w:rsid w:val="00EE328A"/>
    <w:rsid w:val="00EE371C"/>
    <w:rsid w:val="00EE3DC0"/>
    <w:rsid w:val="00EE4A9E"/>
    <w:rsid w:val="00EE582F"/>
    <w:rsid w:val="00EE5C1E"/>
    <w:rsid w:val="00EE5F72"/>
    <w:rsid w:val="00EE6D6D"/>
    <w:rsid w:val="00EE6E45"/>
    <w:rsid w:val="00EE760E"/>
    <w:rsid w:val="00EE7717"/>
    <w:rsid w:val="00EF02D9"/>
    <w:rsid w:val="00EF15E8"/>
    <w:rsid w:val="00EF1683"/>
    <w:rsid w:val="00EF1849"/>
    <w:rsid w:val="00EF1CEA"/>
    <w:rsid w:val="00EF3CC9"/>
    <w:rsid w:val="00EF59F4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75E"/>
    <w:rsid w:val="00F105BB"/>
    <w:rsid w:val="00F105E1"/>
    <w:rsid w:val="00F10BE5"/>
    <w:rsid w:val="00F11A0D"/>
    <w:rsid w:val="00F11EC2"/>
    <w:rsid w:val="00F12871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E8B"/>
    <w:rsid w:val="00F20C8B"/>
    <w:rsid w:val="00F22627"/>
    <w:rsid w:val="00F245B0"/>
    <w:rsid w:val="00F25676"/>
    <w:rsid w:val="00F25E06"/>
    <w:rsid w:val="00F26421"/>
    <w:rsid w:val="00F27706"/>
    <w:rsid w:val="00F27A9A"/>
    <w:rsid w:val="00F30242"/>
    <w:rsid w:val="00F32323"/>
    <w:rsid w:val="00F3282E"/>
    <w:rsid w:val="00F3344E"/>
    <w:rsid w:val="00F339E4"/>
    <w:rsid w:val="00F34D0A"/>
    <w:rsid w:val="00F34E50"/>
    <w:rsid w:val="00F359BE"/>
    <w:rsid w:val="00F35C3C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680"/>
    <w:rsid w:val="00F42E47"/>
    <w:rsid w:val="00F43183"/>
    <w:rsid w:val="00F43D78"/>
    <w:rsid w:val="00F43EBC"/>
    <w:rsid w:val="00F45578"/>
    <w:rsid w:val="00F51296"/>
    <w:rsid w:val="00F5221E"/>
    <w:rsid w:val="00F52600"/>
    <w:rsid w:val="00F534E5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34C1"/>
    <w:rsid w:val="00F65167"/>
    <w:rsid w:val="00F66AEB"/>
    <w:rsid w:val="00F66F17"/>
    <w:rsid w:val="00F674D0"/>
    <w:rsid w:val="00F711AA"/>
    <w:rsid w:val="00F712F1"/>
    <w:rsid w:val="00F72FD8"/>
    <w:rsid w:val="00F73128"/>
    <w:rsid w:val="00F73163"/>
    <w:rsid w:val="00F731B4"/>
    <w:rsid w:val="00F7467D"/>
    <w:rsid w:val="00F74F55"/>
    <w:rsid w:val="00F76A9A"/>
    <w:rsid w:val="00F7758C"/>
    <w:rsid w:val="00F77CA6"/>
    <w:rsid w:val="00F8030E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605"/>
    <w:rsid w:val="00F95952"/>
    <w:rsid w:val="00F97676"/>
    <w:rsid w:val="00FA1023"/>
    <w:rsid w:val="00FA2D45"/>
    <w:rsid w:val="00FA3053"/>
    <w:rsid w:val="00FA3E95"/>
    <w:rsid w:val="00FA618B"/>
    <w:rsid w:val="00FA6FDA"/>
    <w:rsid w:val="00FA7195"/>
    <w:rsid w:val="00FA7CC2"/>
    <w:rsid w:val="00FB0923"/>
    <w:rsid w:val="00FB19A3"/>
    <w:rsid w:val="00FB1D6C"/>
    <w:rsid w:val="00FB2B97"/>
    <w:rsid w:val="00FB2D66"/>
    <w:rsid w:val="00FB47C3"/>
    <w:rsid w:val="00FB518A"/>
    <w:rsid w:val="00FB7082"/>
    <w:rsid w:val="00FC0B38"/>
    <w:rsid w:val="00FC0CB3"/>
    <w:rsid w:val="00FC164B"/>
    <w:rsid w:val="00FC1CDB"/>
    <w:rsid w:val="00FC1D73"/>
    <w:rsid w:val="00FC4405"/>
    <w:rsid w:val="00FC472B"/>
    <w:rsid w:val="00FC522E"/>
    <w:rsid w:val="00FC5BEE"/>
    <w:rsid w:val="00FC61CE"/>
    <w:rsid w:val="00FC6C34"/>
    <w:rsid w:val="00FC7EC0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23"/>
    <w:rsid w:val="00FE02AD"/>
    <w:rsid w:val="00FE0628"/>
    <w:rsid w:val="00FE15BB"/>
    <w:rsid w:val="00FE23C0"/>
    <w:rsid w:val="00FE3083"/>
    <w:rsid w:val="00FE32AA"/>
    <w:rsid w:val="00FE54D5"/>
    <w:rsid w:val="00FE6140"/>
    <w:rsid w:val="00FE64AB"/>
    <w:rsid w:val="00FE7B05"/>
    <w:rsid w:val="00FF0B27"/>
    <w:rsid w:val="00FF10A5"/>
    <w:rsid w:val="00FF1C16"/>
    <w:rsid w:val="00FF2105"/>
    <w:rsid w:val="00FF4E58"/>
    <w:rsid w:val="00FF571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5B38-236B-4B19-B7AD-A35EE48F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13403</Words>
  <Characters>80424</Characters>
  <Application>Microsoft Office Word</Application>
  <DocSecurity>0</DocSecurity>
  <Lines>670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4</cp:revision>
  <cp:lastPrinted>2017-12-29T11:22:00Z</cp:lastPrinted>
  <dcterms:created xsi:type="dcterms:W3CDTF">2018-01-10T10:32:00Z</dcterms:created>
  <dcterms:modified xsi:type="dcterms:W3CDTF">2018-01-17T07:19:00Z</dcterms:modified>
</cp:coreProperties>
</file>